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9847" w14:textId="0D5B438A" w:rsidR="00812ADB" w:rsidRDefault="008F310A" w:rsidP="007645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812ADB">
        <w:rPr>
          <w:b/>
          <w:bCs/>
          <w:sz w:val="24"/>
          <w:szCs w:val="24"/>
        </w:rPr>
        <w:t>ÁVRH NA ZMĚNU CHOVATELSKÉHO ŘÁDU</w:t>
      </w:r>
    </w:p>
    <w:p w14:paraId="1580052C" w14:textId="77777777" w:rsidR="00812ADB" w:rsidRDefault="00812ADB" w:rsidP="00764500">
      <w:pPr>
        <w:jc w:val="center"/>
        <w:rPr>
          <w:b/>
          <w:bCs/>
          <w:sz w:val="24"/>
          <w:szCs w:val="24"/>
        </w:rPr>
      </w:pPr>
    </w:p>
    <w:p w14:paraId="02854A94" w14:textId="77777777" w:rsidR="00BC7D46" w:rsidRDefault="00BC7D46" w:rsidP="000468AC">
      <w:pPr>
        <w:jc w:val="both"/>
        <w:rPr>
          <w:b/>
          <w:bCs/>
          <w:sz w:val="24"/>
          <w:szCs w:val="24"/>
        </w:rPr>
      </w:pPr>
      <w:r w:rsidRPr="00BC7D46">
        <w:rPr>
          <w:b/>
          <w:bCs/>
          <w:sz w:val="24"/>
          <w:szCs w:val="24"/>
        </w:rPr>
        <w:t>Článek 6.0 – Chov</w:t>
      </w:r>
    </w:p>
    <w:p w14:paraId="684E431F" w14:textId="4D6DA5FA" w:rsidR="00812ADB" w:rsidRPr="00812ADB" w:rsidRDefault="00812ADB" w:rsidP="000468AC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6.4 Podmínky pro zařazování do jednotlivých druhů chovu:</w:t>
      </w:r>
    </w:p>
    <w:p w14:paraId="1D71DC8C" w14:textId="77777777" w:rsidR="00812ADB" w:rsidRPr="00812ADB" w:rsidRDefault="00812ADB" w:rsidP="000468AC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12ADB">
        <w:rPr>
          <w:b/>
          <w:bCs/>
          <w:i/>
          <w:iCs/>
          <w:sz w:val="24"/>
          <w:szCs w:val="24"/>
        </w:rPr>
        <w:t>a) základní:</w:t>
      </w:r>
    </w:p>
    <w:p w14:paraId="3426A9FF" w14:textId="77777777" w:rsidR="00812ADB" w:rsidRPr="00812ADB" w:rsidRDefault="00812ADB" w:rsidP="000468AC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-úspěšné absolvování základní bonitace DKČR</w:t>
      </w:r>
    </w:p>
    <w:p w14:paraId="4A546BE2" w14:textId="5EFFF7FD" w:rsidR="00812ADB" w:rsidRPr="00812ADB" w:rsidRDefault="00812ADB" w:rsidP="000468AC">
      <w:pPr>
        <w:jc w:val="both"/>
        <w:rPr>
          <w:b/>
          <w:bCs/>
          <w:sz w:val="24"/>
          <w:szCs w:val="24"/>
        </w:rPr>
      </w:pPr>
      <w:r w:rsidRPr="00104ED8">
        <w:rPr>
          <w:b/>
          <w:bCs/>
          <w:sz w:val="24"/>
          <w:szCs w:val="24"/>
          <w:highlight w:val="yellow"/>
        </w:rPr>
        <w:t>-</w:t>
      </w:r>
      <w:r w:rsidRPr="00104ED8">
        <w:rPr>
          <w:b/>
          <w:bCs/>
          <w:strike/>
          <w:sz w:val="24"/>
          <w:szCs w:val="24"/>
          <w:highlight w:val="yellow"/>
        </w:rPr>
        <w:t xml:space="preserve">všestranná zkouška z výkonu I. stupně do </w:t>
      </w:r>
      <w:proofErr w:type="gramStart"/>
      <w:r w:rsidRPr="00104ED8">
        <w:rPr>
          <w:b/>
          <w:bCs/>
          <w:strike/>
          <w:sz w:val="24"/>
          <w:szCs w:val="24"/>
          <w:highlight w:val="yellow"/>
        </w:rPr>
        <w:t>pár</w:t>
      </w:r>
      <w:r w:rsidRPr="00812ADB">
        <w:rPr>
          <w:b/>
          <w:bCs/>
          <w:strike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  </w:t>
      </w:r>
      <w:r w:rsidRPr="008F310A">
        <w:rPr>
          <w:b/>
          <w:bCs/>
          <w:sz w:val="24"/>
          <w:szCs w:val="24"/>
          <w:highlight w:val="yellow"/>
        </w:rPr>
        <w:t>aktuální</w:t>
      </w:r>
      <w:proofErr w:type="gramEnd"/>
      <w:r w:rsidRPr="008F310A">
        <w:rPr>
          <w:b/>
          <w:bCs/>
          <w:sz w:val="24"/>
          <w:szCs w:val="24"/>
          <w:highlight w:val="yellow"/>
        </w:rPr>
        <w:t xml:space="preserve"> vyšetření srdce, které nesmí být starší než 1 rok</w:t>
      </w:r>
      <w:r w:rsidR="008F310A" w:rsidRPr="008F310A">
        <w:rPr>
          <w:b/>
          <w:bCs/>
          <w:sz w:val="24"/>
          <w:szCs w:val="24"/>
          <w:highlight w:val="yellow"/>
        </w:rPr>
        <w:t xml:space="preserve">. (Echokardiografické vyšetření, </w:t>
      </w:r>
      <w:proofErr w:type="spellStart"/>
      <w:r w:rsidR="008F310A" w:rsidRPr="008F310A">
        <w:rPr>
          <w:b/>
          <w:bCs/>
          <w:sz w:val="24"/>
          <w:szCs w:val="24"/>
          <w:highlight w:val="yellow"/>
        </w:rPr>
        <w:t>Holter</w:t>
      </w:r>
      <w:proofErr w:type="spellEnd"/>
      <w:r w:rsidR="008F310A" w:rsidRPr="008F310A">
        <w:rPr>
          <w:b/>
          <w:bCs/>
          <w:sz w:val="24"/>
          <w:szCs w:val="24"/>
          <w:highlight w:val="yellow"/>
        </w:rPr>
        <w:t xml:space="preserve"> 24hod., EKG, RTG) na dilatační kardiomyopatii – DCM na specializovaných pracovištích.</w:t>
      </w:r>
    </w:p>
    <w:p w14:paraId="23BBAB8C" w14:textId="77777777" w:rsidR="00812ADB" w:rsidRPr="00812ADB" w:rsidRDefault="00812ADB" w:rsidP="000468AC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-získání stanovených výstavních ocenění na Klubových či Speciálních výstavách ve třídě mladých, mezitřídě, otevřené, třídě pracovní nebo vítězů /šampionů/, přičemž se jedincům uznává nejvyšší výstavní ocenění. Rozhodující věk pro získání výstavního ocenění je 15 měsíců.</w:t>
      </w:r>
    </w:p>
    <w:p w14:paraId="71B0E9A8" w14:textId="56C5E867" w:rsidR="00812ADB" w:rsidRPr="00104ED8" w:rsidRDefault="00812ADB" w:rsidP="000468AC">
      <w:pPr>
        <w:jc w:val="both"/>
        <w:rPr>
          <w:b/>
          <w:bCs/>
          <w:strike/>
          <w:sz w:val="24"/>
          <w:szCs w:val="24"/>
        </w:rPr>
      </w:pPr>
      <w:r w:rsidRPr="00812ADB">
        <w:rPr>
          <w:b/>
          <w:bCs/>
          <w:sz w:val="24"/>
          <w:szCs w:val="24"/>
        </w:rPr>
        <w:t xml:space="preserve">výstavní ocenění – pes nejméně velmi dobrý, fena nejméně oceněná známkou </w:t>
      </w:r>
      <w:r w:rsidRPr="00104ED8">
        <w:rPr>
          <w:b/>
          <w:bCs/>
          <w:strike/>
          <w:sz w:val="24"/>
          <w:szCs w:val="24"/>
          <w:highlight w:val="yellow"/>
        </w:rPr>
        <w:t>dobrou</w:t>
      </w:r>
      <w:r w:rsidR="00104ED8">
        <w:rPr>
          <w:b/>
          <w:bCs/>
          <w:strike/>
          <w:sz w:val="24"/>
          <w:szCs w:val="24"/>
        </w:rPr>
        <w:t xml:space="preserve"> </w:t>
      </w:r>
      <w:r w:rsidR="00104ED8" w:rsidRPr="008F310A">
        <w:rPr>
          <w:b/>
          <w:bCs/>
          <w:sz w:val="24"/>
          <w:szCs w:val="24"/>
          <w:highlight w:val="yellow"/>
        </w:rPr>
        <w:t>velmi dobrou</w:t>
      </w:r>
    </w:p>
    <w:p w14:paraId="2B00BD08" w14:textId="77777777" w:rsidR="00812ADB" w:rsidRPr="00812ADB" w:rsidRDefault="00812ADB" w:rsidP="000468AC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-RTG DKK maximálně 2/2 – vyhodnocený posuzovatelem DKČR nebo v zemi původu plemene</w:t>
      </w:r>
    </w:p>
    <w:p w14:paraId="717CE9BF" w14:textId="5DBCDD09" w:rsidR="00812ADB" w:rsidRDefault="000468AC" w:rsidP="000468A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Původní znění:</w:t>
      </w:r>
    </w:p>
    <w:p w14:paraId="71F37CC8" w14:textId="77777777" w:rsidR="000468AC" w:rsidRPr="000468AC" w:rsidRDefault="000468AC" w:rsidP="000468AC">
      <w:pPr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Článek 6.0 – Chov</w:t>
      </w:r>
    </w:p>
    <w:p w14:paraId="030EF9D0" w14:textId="77777777" w:rsidR="000468AC" w:rsidRPr="000468AC" w:rsidRDefault="000468AC" w:rsidP="000468AC">
      <w:pPr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6.4 Podmínky pro zařazování do jednotlivých druhů chovu:</w:t>
      </w:r>
    </w:p>
    <w:p w14:paraId="70924B6B" w14:textId="77777777" w:rsidR="000468AC" w:rsidRPr="000468AC" w:rsidRDefault="000468AC" w:rsidP="000468AC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0468AC">
        <w:rPr>
          <w:b/>
          <w:bCs/>
          <w:i/>
          <w:iCs/>
          <w:sz w:val="24"/>
          <w:szCs w:val="24"/>
        </w:rPr>
        <w:t>a) základní:</w:t>
      </w:r>
    </w:p>
    <w:p w14:paraId="3764442E" w14:textId="77777777" w:rsidR="000468AC" w:rsidRPr="000468AC" w:rsidRDefault="000468AC" w:rsidP="000468AC">
      <w:pPr>
        <w:spacing w:after="0"/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-úspěšné absolvování základní bonitace DKČR</w:t>
      </w:r>
    </w:p>
    <w:p w14:paraId="1C98704E" w14:textId="77777777" w:rsidR="000468AC" w:rsidRPr="000468AC" w:rsidRDefault="000468AC" w:rsidP="000468AC">
      <w:pPr>
        <w:spacing w:after="0"/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-všestranná zkouška z výkonu I. stupně do páru</w:t>
      </w:r>
    </w:p>
    <w:p w14:paraId="1F1920C7" w14:textId="77777777" w:rsidR="000468AC" w:rsidRPr="000468AC" w:rsidRDefault="000468AC" w:rsidP="000468AC">
      <w:pPr>
        <w:spacing w:after="0"/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-získání stanovených výstavních ocenění na Klubových či Speciálních výstavách ve třídě mladých, mezitřídě, otevřené, třídě pracovní nebo vítězů /šampionů/, přičemž se jedincům uznává nejvyšší výstavní ocenění. Rozhodující věk pro získání výstavního ocenění je 15 měsíců.</w:t>
      </w:r>
    </w:p>
    <w:p w14:paraId="220B2DDD" w14:textId="77777777" w:rsidR="000468AC" w:rsidRPr="000468AC" w:rsidRDefault="000468AC" w:rsidP="000468AC">
      <w:pPr>
        <w:spacing w:after="0"/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výstavní ocenění – pes nejméně velmi dobrý, fena nejméně oceněná známkou dobrou</w:t>
      </w:r>
    </w:p>
    <w:p w14:paraId="21EB3A46" w14:textId="77777777" w:rsidR="000468AC" w:rsidRPr="000468AC" w:rsidRDefault="000468AC" w:rsidP="000468AC">
      <w:pPr>
        <w:spacing w:after="0"/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-RTG DKK maximálně 2/2 – vyhodnocený posuzovatelem DKČR nebo v zemi původu plemene</w:t>
      </w:r>
    </w:p>
    <w:p w14:paraId="24A78361" w14:textId="77777777" w:rsidR="00812ADB" w:rsidRDefault="00812ADB" w:rsidP="000468AC">
      <w:pPr>
        <w:jc w:val="both"/>
        <w:rPr>
          <w:b/>
          <w:bCs/>
          <w:sz w:val="24"/>
          <w:szCs w:val="24"/>
        </w:rPr>
      </w:pPr>
    </w:p>
    <w:p w14:paraId="2F882146" w14:textId="16652F15" w:rsidR="00812ADB" w:rsidRDefault="00812ADB" w:rsidP="000468AC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Článek 9.0 – Krytí</w:t>
      </w:r>
    </w:p>
    <w:p w14:paraId="494C9973" w14:textId="3155263D" w:rsidR="00812ADB" w:rsidRDefault="00812ADB" w:rsidP="000468AC">
      <w:pPr>
        <w:jc w:val="both"/>
        <w:rPr>
          <w:b/>
          <w:bCs/>
          <w:sz w:val="24"/>
          <w:szCs w:val="24"/>
        </w:rPr>
      </w:pPr>
      <w:r w:rsidRPr="00812ADB">
        <w:rPr>
          <w:b/>
          <w:bCs/>
          <w:sz w:val="24"/>
          <w:szCs w:val="24"/>
        </w:rPr>
        <w:t>9.7. Krytí plemeníky, kteří jsou zařazeni do chovu v jiném klubu na území ČR, zastřešeném ČKS nebo ČMKÚ nebo plemeníky, zařazenými do chovu v členských státech FCI je možné. V takovém případě je chovatel povinen zaslat ÚPCH spolu s krycím listem kopii průkazu původu a veškeré podklady dokládající chovnost použitého plemeníka</w:t>
      </w:r>
      <w:r w:rsidR="00BC7D46">
        <w:rPr>
          <w:b/>
          <w:bCs/>
          <w:sz w:val="24"/>
          <w:szCs w:val="24"/>
        </w:rPr>
        <w:t xml:space="preserve">, </w:t>
      </w:r>
      <w:r w:rsidR="00BC7D46" w:rsidRPr="00137544">
        <w:rPr>
          <w:b/>
          <w:bCs/>
          <w:sz w:val="24"/>
          <w:szCs w:val="24"/>
          <w:highlight w:val="yellow"/>
        </w:rPr>
        <w:t>v případě, že jedinec má splněnou D ZTP není potřeba dalších podkladů</w:t>
      </w:r>
      <w:r w:rsidR="000468AC">
        <w:rPr>
          <w:b/>
          <w:bCs/>
          <w:sz w:val="24"/>
          <w:szCs w:val="24"/>
        </w:rPr>
        <w:t>.</w:t>
      </w:r>
    </w:p>
    <w:p w14:paraId="7154D1D5" w14:textId="10B34074" w:rsidR="00B54ED3" w:rsidRDefault="00B54ED3" w:rsidP="000468AC">
      <w:pPr>
        <w:jc w:val="both"/>
        <w:rPr>
          <w:b/>
          <w:bCs/>
          <w:sz w:val="24"/>
          <w:szCs w:val="24"/>
        </w:rPr>
      </w:pPr>
      <w:r w:rsidRPr="00137544">
        <w:rPr>
          <w:b/>
          <w:bCs/>
          <w:sz w:val="24"/>
          <w:szCs w:val="24"/>
          <w:highlight w:val="yellow"/>
        </w:rPr>
        <w:t>…K tomu se váže návrh na změnu smlouvy o jednotných podmínkách mezi DKČR a MSDK….</w:t>
      </w:r>
    </w:p>
    <w:p w14:paraId="68B80D41" w14:textId="77777777" w:rsidR="000468AC" w:rsidRDefault="000468AC" w:rsidP="000468A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Původní znění:</w:t>
      </w:r>
    </w:p>
    <w:p w14:paraId="5AD3DCD2" w14:textId="735E892F" w:rsidR="000468AC" w:rsidRDefault="000468AC" w:rsidP="000468AC">
      <w:pPr>
        <w:jc w:val="both"/>
        <w:rPr>
          <w:b/>
          <w:bCs/>
          <w:sz w:val="24"/>
          <w:szCs w:val="24"/>
        </w:rPr>
      </w:pPr>
      <w:r w:rsidRPr="000468AC">
        <w:rPr>
          <w:b/>
          <w:bCs/>
          <w:sz w:val="24"/>
          <w:szCs w:val="24"/>
        </w:rPr>
        <w:t>9.7. Krytí plemeníky, kteří jsou zařazeni do chovu v jiném klubu na území ČR, zastřešeném ČKS nebo ČMKÚ nebo plemeníky, zařazenými do chovu v členských státech FCI je možné. V takovém případě je chovatel povinen zaslat ÚPCH spolu s krycím listem kopii průkazu původu a veškeré podklady dokládající chovnost použitého plemeníka.</w:t>
      </w:r>
    </w:p>
    <w:sectPr w:rsidR="000468AC" w:rsidSect="00046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3AE5"/>
    <w:multiLevelType w:val="multilevel"/>
    <w:tmpl w:val="3CDE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F2552"/>
    <w:multiLevelType w:val="multilevel"/>
    <w:tmpl w:val="CD30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09882">
    <w:abstractNumId w:val="0"/>
  </w:num>
  <w:num w:numId="2" w16cid:durableId="117607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00"/>
    <w:rsid w:val="000468AC"/>
    <w:rsid w:val="00047578"/>
    <w:rsid w:val="00087452"/>
    <w:rsid w:val="000E7DF5"/>
    <w:rsid w:val="00104ED8"/>
    <w:rsid w:val="00137544"/>
    <w:rsid w:val="00160257"/>
    <w:rsid w:val="001E2D11"/>
    <w:rsid w:val="00233CCA"/>
    <w:rsid w:val="004A312D"/>
    <w:rsid w:val="005C2B0B"/>
    <w:rsid w:val="00764500"/>
    <w:rsid w:val="00812ADB"/>
    <w:rsid w:val="008A00D3"/>
    <w:rsid w:val="008F310A"/>
    <w:rsid w:val="00B54ED3"/>
    <w:rsid w:val="00BC7D46"/>
    <w:rsid w:val="00D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AE21"/>
  <w15:chartTrackingRefBased/>
  <w15:docId w15:val="{A2B5A822-3F77-4356-B475-90E2325C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4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4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5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45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45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45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45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45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45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45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45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45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4500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764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2</cp:revision>
  <cp:lastPrinted>2025-10-04T15:26:00Z</cp:lastPrinted>
  <dcterms:created xsi:type="dcterms:W3CDTF">2026-04-08T09:26:00Z</dcterms:created>
  <dcterms:modified xsi:type="dcterms:W3CDTF">2026-04-08T09:26:00Z</dcterms:modified>
</cp:coreProperties>
</file>