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F66B" w14:textId="729171F2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BONITAČNÍ ŘÁD</w:t>
      </w:r>
      <w:r>
        <w:rPr>
          <w:b/>
          <w:bCs/>
        </w:rPr>
        <w:t xml:space="preserve"> - aktualizovaný</w:t>
      </w:r>
    </w:p>
    <w:p w14:paraId="671F53E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l.0 – Všeobecná ustanovení</w:t>
      </w:r>
    </w:p>
    <w:p w14:paraId="37E236A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1.1 Bonitace je odbornou chovatelskou činností, která slouží k posouzení chovné upotřebitelnosti jedince, </w:t>
      </w:r>
      <w:proofErr w:type="gramStart"/>
      <w:r w:rsidRPr="006A302B">
        <w:rPr>
          <w:b/>
          <w:bCs/>
        </w:rPr>
        <w:t>t.j.</w:t>
      </w:r>
      <w:proofErr w:type="gramEnd"/>
      <w:r w:rsidRPr="006A302B">
        <w:rPr>
          <w:b/>
          <w:bCs/>
        </w:rPr>
        <w:t xml:space="preserve"> získávání poznatků o exteriérových a povahových vlastnostech předvedených psů, jejich nedostatcích a vadách ve srovnání se standardem plemene dobrman. Získané údaje na bonitaci se zaznamenávají ve formě kódu a zapisují se do průkazu původu a jsou součástí údajů o psu nebo feně.</w:t>
      </w:r>
    </w:p>
    <w:p w14:paraId="7C589DC7" w14:textId="77777777" w:rsidR="006A302B" w:rsidRDefault="006A302B" w:rsidP="006A302B">
      <w:pPr>
        <w:rPr>
          <w:b/>
          <w:bCs/>
        </w:rPr>
      </w:pPr>
      <w:r w:rsidRPr="006A302B">
        <w:rPr>
          <w:b/>
          <w:bCs/>
        </w:rPr>
        <w:t>1.2 Rozeznávají se tři druhy bonitace:</w:t>
      </w:r>
      <w:r w:rsidRPr="006A302B">
        <w:rPr>
          <w:b/>
          <w:bCs/>
        </w:rPr>
        <w:br/>
        <w:t>a/ základní</w:t>
      </w:r>
      <w:r w:rsidRPr="006A302B">
        <w:rPr>
          <w:b/>
          <w:bCs/>
        </w:rPr>
        <w:br/>
        <w:t>b/ pracovní</w:t>
      </w:r>
      <w:r w:rsidRPr="006A302B">
        <w:rPr>
          <w:b/>
          <w:bCs/>
        </w:rPr>
        <w:br/>
        <w:t>c/ výběrová</w:t>
      </w:r>
    </w:p>
    <w:p w14:paraId="526726D9" w14:textId="383496B7" w:rsidR="006A302B" w:rsidRDefault="006A302B" w:rsidP="006A302B">
      <w:pPr>
        <w:jc w:val="both"/>
        <w:rPr>
          <w:b/>
          <w:bCs/>
        </w:rPr>
      </w:pPr>
      <w:r w:rsidRPr="00282768">
        <w:rPr>
          <w:b/>
          <w:bCs/>
        </w:rPr>
        <w:t>Účast na bonitaci</w:t>
      </w:r>
      <w:r w:rsidRPr="00411AB0">
        <w:rPr>
          <w:b/>
          <w:bCs/>
        </w:rPr>
        <w:t xml:space="preserve"> </w:t>
      </w:r>
      <w:r w:rsidRPr="00282768">
        <w:rPr>
          <w:b/>
          <w:bCs/>
          <w:highlight w:val="yellow"/>
        </w:rPr>
        <w:t>není</w:t>
      </w:r>
      <w:r w:rsidRPr="00282768">
        <w:rPr>
          <w:b/>
          <w:bCs/>
        </w:rPr>
        <w:t xml:space="preserve"> podmíněna členstvím majitele předváděného jedince v Dobrman klubu České republiky</w:t>
      </w:r>
      <w:r>
        <w:rPr>
          <w:b/>
          <w:bCs/>
        </w:rPr>
        <w:t>.</w:t>
      </w:r>
      <w:r w:rsidRPr="00282768">
        <w:rPr>
          <w:b/>
          <w:bCs/>
        </w:rPr>
        <w:t xml:space="preserve"> Dále je účast na bonitaci podmíněna splněním všech podmínek chovnosti viz článek 6.4. chovatelského řádu s výjimkou pracovní bonitace, kdy účast na bonitaci není </w:t>
      </w:r>
      <w:r w:rsidRPr="00411AB0">
        <w:rPr>
          <w:b/>
          <w:bCs/>
          <w:highlight w:val="yellow"/>
        </w:rPr>
        <w:t>podmíněna</w:t>
      </w:r>
      <w:r>
        <w:rPr>
          <w:b/>
          <w:bCs/>
          <w:highlight w:val="yellow"/>
        </w:rPr>
        <w:t xml:space="preserve"> </w:t>
      </w:r>
      <w:r w:rsidRPr="00282768">
        <w:rPr>
          <w:b/>
          <w:bCs/>
          <w:highlight w:val="yellow"/>
        </w:rPr>
        <w:t>splněním zkoušek</w:t>
      </w:r>
      <w:r>
        <w:rPr>
          <w:b/>
          <w:bCs/>
        </w:rPr>
        <w:t>.</w:t>
      </w:r>
    </w:p>
    <w:p w14:paraId="5EADF399" w14:textId="77777777" w:rsidR="006A302B" w:rsidRPr="006A302B" w:rsidRDefault="006A302B" w:rsidP="006A302B">
      <w:pPr>
        <w:rPr>
          <w:b/>
          <w:bCs/>
        </w:rPr>
      </w:pPr>
    </w:p>
    <w:p w14:paraId="0678BBC0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1.3 Bonitace se mohou zúčastnit pouze psi a feny /dále jen psi/ s průkazem původu vydaným plemennou knihou uznávanou FCI, kteří absolvovali svod dorostu /účast na svodu není nutná u jedinců importovaných/, kteří dosáhli věku minimálně 15 měsíců pro základní bonitaci.</w:t>
      </w:r>
    </w:p>
    <w:p w14:paraId="60C76D9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1.4 Výběrová bonitace je celkově náročnější v posuzování exteriéru a povahy.</w:t>
      </w:r>
    </w:p>
    <w:p w14:paraId="5DC5416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1.5 Účast na výběrové a pracovní bonitaci je podmíněna:</w:t>
      </w:r>
      <w:r w:rsidRPr="006A302B">
        <w:rPr>
          <w:b/>
          <w:bCs/>
        </w:rPr>
        <w:br/>
        <w:t>– úspěšným absolvováním základní bonitace</w:t>
      </w:r>
      <w:r w:rsidRPr="006A302B">
        <w:rPr>
          <w:b/>
          <w:bCs/>
        </w:rPr>
        <w:br/>
        <w:t>-splněním podmínek pro případné zařazení pracovního nebo do výběrového chovu viz čl.6.4 chovatelského řádu. Pouze u pracovní bonitace k účasti není požadováno úspěšné splnění zkoušek vyššího stupně – věk minimálně 2 roky.</w:t>
      </w:r>
    </w:p>
    <w:p w14:paraId="736BFC8A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1.6 Bonitace se mohou zúčastnit pouze zdravá zvířata, předvedená v dobré kondici, bez klinických známek onemocnění.</w:t>
      </w:r>
    </w:p>
    <w:p w14:paraId="10C4235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1.7 Háravé feny se mohou bonitace zúčastnit, ale jejich majitel musí na tuto skutečnost upozornit pořadatele ještě před vstupem feny do prostoru konání bonitace a její posuzování probíhá na závěr celé akce.</w:t>
      </w:r>
    </w:p>
    <w:p w14:paraId="4F8C4E9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1.8 Opakování všech druhů bonitací u jedinců splňujících podmínky zařazení do chovu není možné. </w:t>
      </w:r>
    </w:p>
    <w:p w14:paraId="54B0DBF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1.9 U jedinců vyřazených z chovu z důvodu vad exteriéru stanovených jako vady vyřazující, není opakování bonitace možné.</w:t>
      </w:r>
    </w:p>
    <w:p w14:paraId="1FF3610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1.10 U jedinců, kteří neuspěli při základní bonitaci z důvodu povahy je přípustné opakování bonitace, celkem třikrát. Přitom je nutné znovu absolvovat celou bonitaci. Doba pro opakování bonitace se neurčuje. V případě neúspěchu i při třetím pokusu je jedinec definitivně vyřazen z chovu. Z chovu bude rovněž vyřazen i jedinec, jehož reakce na střelbu byla označená stupněm plachý. Výběrovou a pracovní bonitaci je možné také opakovat, celkem třikrát. Při opakovaném neúspěchu z důvodu povahy na výběrové či pracovní bonitaci platí bonitace základní beze změny bonitačního kódu.</w:t>
      </w:r>
    </w:p>
    <w:p w14:paraId="56DE42A0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lastRenderedPageBreak/>
        <w:t>1.11 Odstoupení v průběhu bonitace je nepřípustné.</w:t>
      </w:r>
    </w:p>
    <w:p w14:paraId="27AEE25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1.12 Bonitační komise může ze závažných důvodů svoje rozhodnutí o způsobilosti k chovu odložit na další bonitaci. V tomto případě se poplatek za bonitaci nevrací. </w:t>
      </w:r>
    </w:p>
    <w:p w14:paraId="7B2E2B3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1.13 U importovaných jedinců je povinností majitele psa absolvovat bonitaci v ČR, i kdyby tento jedinec splnil bonitaci v jiné zemi. Výjimku tvoří importovaní psi, kteří mají splněno min. ZTP v zemi původu nebo bonitaci v zemi původu uznávanou. </w:t>
      </w:r>
    </w:p>
    <w:p w14:paraId="353D2112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2.0 – Zásady pro pořádání bonitací</w:t>
      </w:r>
    </w:p>
    <w:p w14:paraId="052A70A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2.1 Pořadatelem bonitací je Dobrman klub ČR, který může pověřit uspořádáním bonitace některou organizaci kynologie.</w:t>
      </w:r>
    </w:p>
    <w:p w14:paraId="48308A9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2.2 Datum a místo konání bude uveřejněno na internetových stránkách DKČR.</w:t>
      </w:r>
    </w:p>
    <w:p w14:paraId="0941871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2.3 Kynologická organizace, mající zájem o uspořádání bonitace zažádá včas Dobrman klub ČR o pověření uspořádání akce a projedná další podrobnosti.</w:t>
      </w:r>
    </w:p>
    <w:p w14:paraId="31E94F95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2.4 Pořádající organizace na tuto akci vybere figuranta ze seznamu figurantů ČKS s kvalifikací minimálně 1. třídy.</w:t>
      </w:r>
    </w:p>
    <w:p w14:paraId="5E9EDE1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3.0 – Práva pořadatele</w:t>
      </w:r>
    </w:p>
    <w:p w14:paraId="0FBC20A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3.1 Žádat písemné přihlášky čitelně a úplně vyplněné. Ve zdůvodněných případech lze přihlášku odmítnout a vrátit.</w:t>
      </w:r>
    </w:p>
    <w:p w14:paraId="3F3E8FB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3.2 Žádat od majitele úhradu poplatku za bonitaci předem.</w:t>
      </w:r>
    </w:p>
    <w:p w14:paraId="5E1D78BD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3.3 Ve zdůvodněných případech odvolat konání akce a toto neprodleně písemně oznámit předsednictvu Dobrman klubu ČR a všem přihlášeným účastníkům. Zrušení akce musí být oznámeno minimálně jeden týden před konáním akce.</w:t>
      </w:r>
    </w:p>
    <w:p w14:paraId="2BADC925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3.4 Stanovit vedoucího akce a pomocníky, pokud je na akci nedelegoval Dobrman klub ČR.</w:t>
      </w:r>
    </w:p>
    <w:p w14:paraId="450A6C27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3.5 Prostřednictvím vedoucího akce vznášet připomínky, případně stížnosti na počínání delegovaných funkcionářů, majitelů psů nebo diváků, Dobrman klubu ČR.</w:t>
      </w:r>
    </w:p>
    <w:p w14:paraId="3BE3FA9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4.0 – Povinnosti pořadatele</w:t>
      </w:r>
    </w:p>
    <w:p w14:paraId="34117EAC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4.1 Zajistit včasné naplánování akce. V žádosti o přidělení akce uvést datum a místo konání akce, jméno a adresu vedoucího akce, který za akci zodpovídá.</w:t>
      </w:r>
    </w:p>
    <w:p w14:paraId="1E35641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4.2 Schválený termín zveřejnit na internetových stránkách DKČR.</w:t>
      </w:r>
    </w:p>
    <w:p w14:paraId="014D13B5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4.3 Na akci zajistit zkušebního psa (v případě pracovní či výběrové bonitace).</w:t>
      </w:r>
    </w:p>
    <w:p w14:paraId="04F9C253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4.4 Uhradit delegovaným funkcionářům, členům bonitační komise a figurantovi cestovné, stravné, odměny za posuzování dle platných vyhlášek a směrnic ČKS.</w:t>
      </w:r>
    </w:p>
    <w:p w14:paraId="7CA0AD23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4.5 Jeden měsíc před konáním akce doporučeným dopisem vyrozumět delegované funkcionáře o bližších podrobnostech akce ÚPCH zaslat minimálně týden před konáním akce seznam přihlášených jedinců.</w:t>
      </w:r>
    </w:p>
    <w:p w14:paraId="3B1F0BE3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4.6 Pokud byl na akci delegován hospitant, oznámí tuto skutečnost pořadatel klubu.</w:t>
      </w:r>
    </w:p>
    <w:p w14:paraId="6D6E42A0" w14:textId="77777777" w:rsidR="006A302B" w:rsidRDefault="006A302B" w:rsidP="006A302B">
      <w:pPr>
        <w:jc w:val="both"/>
        <w:rPr>
          <w:b/>
          <w:bCs/>
        </w:rPr>
      </w:pPr>
      <w:r w:rsidRPr="009517F0">
        <w:rPr>
          <w:b/>
          <w:bCs/>
        </w:rPr>
        <w:lastRenderedPageBreak/>
        <w:t>4.7 Zajistit řádný průběh akce i po stránce technické</w:t>
      </w:r>
      <w:r>
        <w:rPr>
          <w:b/>
          <w:bCs/>
        </w:rPr>
        <w:t xml:space="preserve"> </w:t>
      </w:r>
      <w:r w:rsidRPr="009517F0">
        <w:rPr>
          <w:b/>
          <w:bCs/>
          <w:highlight w:val="yellow"/>
        </w:rPr>
        <w:t>pro potřeby jednotlivých druhů bonitací.</w:t>
      </w:r>
      <w:r>
        <w:rPr>
          <w:b/>
          <w:bCs/>
        </w:rPr>
        <w:t xml:space="preserve"> </w:t>
      </w:r>
      <w:r w:rsidRPr="009517F0">
        <w:rPr>
          <w:b/>
          <w:bCs/>
          <w:highlight w:val="yellow"/>
        </w:rPr>
        <w:t>Při samotné akci respektovat požadavky členů bonit</w:t>
      </w:r>
      <w:r>
        <w:rPr>
          <w:b/>
          <w:bCs/>
          <w:highlight w:val="yellow"/>
        </w:rPr>
        <w:t>a</w:t>
      </w:r>
      <w:r w:rsidRPr="009517F0">
        <w:rPr>
          <w:b/>
          <w:bCs/>
          <w:highlight w:val="yellow"/>
        </w:rPr>
        <w:t>ční komise pro hladký průběh samotné akce.</w:t>
      </w:r>
    </w:p>
    <w:p w14:paraId="7B35CF25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4.8 Výše poplatku za bonitaci je v pravomoci pořadatele a podléhá schválení předsednictva DKČR.</w:t>
      </w:r>
    </w:p>
    <w:p w14:paraId="5A58A89D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5.0 – Práva majitele psa</w:t>
      </w:r>
    </w:p>
    <w:p w14:paraId="164977B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5.1 Přihlásit se na bonitaci.</w:t>
      </w:r>
    </w:p>
    <w:p w14:paraId="1B825171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5.2 Obdržet pokyny a informace od pořadatele potřebné k účasti na bonitaci.</w:t>
      </w:r>
    </w:p>
    <w:p w14:paraId="717B2B1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5.3 Žádat na závěr akce zdůvodnění zadaných bonitačních kódů, resp. případné nezařazení do chovu apod.</w:t>
      </w:r>
    </w:p>
    <w:p w14:paraId="1AFF4E7B" w14:textId="21F21FB0" w:rsidR="006A302B" w:rsidRDefault="006A302B" w:rsidP="006A302B">
      <w:pPr>
        <w:jc w:val="both"/>
        <w:rPr>
          <w:b/>
          <w:bCs/>
        </w:rPr>
      </w:pPr>
      <w:r w:rsidRPr="00C2085D">
        <w:rPr>
          <w:b/>
          <w:bCs/>
        </w:rPr>
        <w:t xml:space="preserve">5.4 Obdržet </w:t>
      </w:r>
      <w:r w:rsidRPr="00C2085D">
        <w:rPr>
          <w:b/>
          <w:bCs/>
          <w:highlight w:val="yellow"/>
        </w:rPr>
        <w:t>originál</w:t>
      </w:r>
      <w:r>
        <w:rPr>
          <w:b/>
          <w:bCs/>
        </w:rPr>
        <w:t xml:space="preserve"> </w:t>
      </w:r>
      <w:r w:rsidRPr="00C2085D">
        <w:rPr>
          <w:b/>
          <w:bCs/>
        </w:rPr>
        <w:t>bonitační karty se všemi záznamy.</w:t>
      </w:r>
    </w:p>
    <w:p w14:paraId="07DBA0CA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5.5 Zaslat průkaz původu na plemennou knihu pro zařazení psa do chovu k přeregistraci – viz chovatelský řád.</w:t>
      </w:r>
    </w:p>
    <w:p w14:paraId="0FB40B9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6.0 – Povinnosti majitele psa</w:t>
      </w:r>
    </w:p>
    <w:p w14:paraId="049C144D" w14:textId="3CFFB3A5" w:rsidR="006A302B" w:rsidRDefault="006A302B" w:rsidP="006A302B">
      <w:pPr>
        <w:jc w:val="both"/>
        <w:rPr>
          <w:b/>
          <w:bCs/>
          <w:strike/>
        </w:rPr>
      </w:pPr>
      <w:r w:rsidRPr="00C2085D">
        <w:rPr>
          <w:b/>
          <w:bCs/>
        </w:rPr>
        <w:t>6.1 Ve stanoveném termínu zaslat řádně vyplněnou přihlášku</w:t>
      </w:r>
      <w:r>
        <w:rPr>
          <w:b/>
          <w:bCs/>
        </w:rPr>
        <w:t xml:space="preserve"> </w:t>
      </w:r>
      <w:r w:rsidRPr="00C2085D">
        <w:rPr>
          <w:b/>
          <w:bCs/>
          <w:highlight w:val="yellow"/>
        </w:rPr>
        <w:t xml:space="preserve">a poplatek </w:t>
      </w:r>
      <w:r>
        <w:rPr>
          <w:b/>
          <w:bCs/>
          <w:highlight w:val="yellow"/>
        </w:rPr>
        <w:t xml:space="preserve">dle </w:t>
      </w:r>
      <w:proofErr w:type="gramStart"/>
      <w:r>
        <w:rPr>
          <w:b/>
          <w:bCs/>
          <w:highlight w:val="yellow"/>
        </w:rPr>
        <w:t xml:space="preserve">pokynů </w:t>
      </w:r>
      <w:r w:rsidRPr="00C2085D">
        <w:rPr>
          <w:b/>
          <w:bCs/>
          <w:highlight w:val="yellow"/>
        </w:rPr>
        <w:t xml:space="preserve"> propozic</w:t>
      </w:r>
      <w:proofErr w:type="gramEnd"/>
      <w:r>
        <w:rPr>
          <w:b/>
          <w:bCs/>
        </w:rPr>
        <w:t>.</w:t>
      </w:r>
      <w:r w:rsidRPr="00C2085D">
        <w:rPr>
          <w:b/>
          <w:bCs/>
        </w:rPr>
        <w:t xml:space="preserve"> </w:t>
      </w:r>
    </w:p>
    <w:p w14:paraId="72C38CAF" w14:textId="4A80746F" w:rsidR="006A302B" w:rsidRDefault="006A302B" w:rsidP="006A302B">
      <w:pPr>
        <w:jc w:val="both"/>
        <w:rPr>
          <w:b/>
          <w:bCs/>
          <w:strike/>
        </w:rPr>
      </w:pPr>
      <w:r w:rsidRPr="00C2085D">
        <w:rPr>
          <w:b/>
          <w:bCs/>
        </w:rPr>
        <w:t>6.2 Odevzdat při prezentaci průkaz původu psa, oboustrannou kopii PP, pracovní knížku, očkovací průkaz a legitimaci člena DKČR.</w:t>
      </w:r>
      <w:r>
        <w:rPr>
          <w:b/>
          <w:bCs/>
        </w:rPr>
        <w:t xml:space="preserve"> </w:t>
      </w:r>
      <w:r w:rsidRPr="00C2085D">
        <w:rPr>
          <w:b/>
          <w:bCs/>
          <w:highlight w:val="yellow"/>
        </w:rPr>
        <w:t>Majitel je povinen dodržovat ustanovení propozic a po</w:t>
      </w:r>
      <w:r>
        <w:rPr>
          <w:b/>
          <w:bCs/>
          <w:highlight w:val="yellow"/>
        </w:rPr>
        <w:t>kynů</w:t>
      </w:r>
      <w:r w:rsidRPr="00C2085D">
        <w:rPr>
          <w:b/>
          <w:bCs/>
          <w:highlight w:val="yellow"/>
        </w:rPr>
        <w:t xml:space="preserve"> bonitační komise.</w:t>
      </w:r>
      <w:r w:rsidRPr="00C2085D">
        <w:rPr>
          <w:b/>
          <w:bCs/>
        </w:rPr>
        <w:t xml:space="preserve"> </w:t>
      </w:r>
    </w:p>
    <w:p w14:paraId="5DAE2402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6.3 Dostavit se včas na místo konání bonitace, zúčastnit se jí po celou dobu a řídit se pokyny bonitační komise a pořadatelů.</w:t>
      </w:r>
    </w:p>
    <w:p w14:paraId="7CA835F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6.4 Dbát bezpečnostních a veterinárních předpisů a opatření.</w:t>
      </w:r>
    </w:p>
    <w:p w14:paraId="5C2C463C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6.5 Opatřit psa hladkým obojkem, pevným vodítkem, případně postrojem a u pracovní bonitace též bezpečným náhubkem. Majitel zodpovídá za škody psem </w:t>
      </w:r>
      <w:proofErr w:type="gramStart"/>
      <w:r w:rsidRPr="006A302B">
        <w:rPr>
          <w:b/>
          <w:bCs/>
        </w:rPr>
        <w:t>způsobené</w:t>
      </w:r>
      <w:proofErr w:type="gramEnd"/>
      <w:r w:rsidRPr="006A302B">
        <w:rPr>
          <w:b/>
          <w:bCs/>
        </w:rPr>
        <w:t xml:space="preserve"> a proto je povinen počínat si tak, aby ke škodě nedošlo.</w:t>
      </w:r>
    </w:p>
    <w:p w14:paraId="298F5A7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6.6 Nechat si zapsat výsledek bonitace do průkazu původu psa.</w:t>
      </w:r>
    </w:p>
    <w:p w14:paraId="7B8E6BE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7.0 – Bonitační komise</w:t>
      </w:r>
    </w:p>
    <w:p w14:paraId="21CF8E7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7.1 Posuzování psů na bonitaci mohou provádět vybraní rozhodčí s potřebnou kvalifikací, delegovaní předsednictvem Dobrman klubu ČR, kteří jsou podrobně seznámeni se stavem chovu a postupují ve své práci podle chovatelských záměrů DKČR. Nerespektování těchto zásad může mít za následek odvolání z bonitační komise vedením Dobrman klubu ČR.</w:t>
      </w:r>
    </w:p>
    <w:p w14:paraId="3299083B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7.2 Bonitační komise posuzuje kolektivně. Tvoří ji:</w:t>
      </w:r>
      <w:r w:rsidRPr="006A302B">
        <w:rPr>
          <w:b/>
          <w:bCs/>
        </w:rPr>
        <w:br/>
        <w:t>a/ rozhodčí pro exteriér, který je současně předsedou bonitační komise</w:t>
      </w:r>
      <w:r w:rsidRPr="006A302B">
        <w:rPr>
          <w:b/>
          <w:bCs/>
        </w:rPr>
        <w:br/>
        <w:t>b/ rozhodčí pro posuzování povahy, který má kvalifikaci rozhodčího ČKS pro výkon</w:t>
      </w:r>
      <w:r w:rsidRPr="006A302B">
        <w:rPr>
          <w:b/>
          <w:bCs/>
        </w:rPr>
        <w:br/>
        <w:t>c/ ústřední poradce chovu nebo osoba delegovaná předsednictvem DKČR</w:t>
      </w:r>
    </w:p>
    <w:p w14:paraId="33DD7E3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7.3 Člen bonitační komise nesmí posuzovat jedince ve svém vlastnictví či ve vlastnictví osoby blízké.</w:t>
      </w:r>
    </w:p>
    <w:p w14:paraId="534032CA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7.4 Počet posouzených jedinců pro bonitační komisi v jeden den je maximálně 25 psů.</w:t>
      </w:r>
    </w:p>
    <w:p w14:paraId="60E9404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7.5 Všichni členové bonitační komise po celou dobu hodnocení psů úzce spolupracují, stanovují konečný kód a rozhodují o zařazení do chovu. Každý člen komise je přitom pověřen dílčími úkoly:</w:t>
      </w:r>
      <w:r w:rsidRPr="006A302B">
        <w:rPr>
          <w:b/>
          <w:bCs/>
        </w:rPr>
        <w:br/>
        <w:t>rozhodčí exteriéru navrhuje kód exteriéru</w:t>
      </w:r>
      <w:r w:rsidRPr="006A302B">
        <w:rPr>
          <w:b/>
          <w:bCs/>
        </w:rPr>
        <w:br/>
      </w:r>
      <w:r w:rsidRPr="006A302B">
        <w:rPr>
          <w:b/>
          <w:bCs/>
        </w:rPr>
        <w:lastRenderedPageBreak/>
        <w:t>rozhodčí pro posuzování povahy navrhuje kód povahy</w:t>
      </w:r>
      <w:r w:rsidRPr="006A302B">
        <w:rPr>
          <w:b/>
          <w:bCs/>
        </w:rPr>
        <w:br/>
        <w:t>poradce chovu hodnotí chovnou upotřebitelnost předvedeného jedince na základě návrhu rozhodčího</w:t>
      </w:r>
      <w:r w:rsidRPr="006A302B">
        <w:rPr>
          <w:b/>
          <w:bCs/>
        </w:rPr>
        <w:br/>
        <w:t>exteriéru a rozhodčího povahy, s ohledem na splnění podmínek chovnosti dle chovatelského řádu a v</w:t>
      </w:r>
      <w:r w:rsidRPr="006A302B">
        <w:rPr>
          <w:b/>
          <w:bCs/>
        </w:rPr>
        <w:br/>
        <w:t>případě výběrové bonitace zároveň vyhodnocuje odchov.</w:t>
      </w:r>
    </w:p>
    <w:p w14:paraId="6F54D0C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7.6 Bonitační komise je povinna zapsat do průkazu původu a bonitační karty dosažený bonitační kód a písemně vyjádřit, zda pes splnil stanovené podmínky pro zařazení do chovu nebo nikoliv, tzn. jestli:</w:t>
      </w:r>
      <w:r w:rsidRPr="006A302B">
        <w:rPr>
          <w:b/>
          <w:bCs/>
        </w:rPr>
        <w:br/>
        <w:t>– splnil podmínky základní, pracovní nebo výběrové bonitace, označí se: SPLNIL.</w:t>
      </w:r>
      <w:r w:rsidRPr="006A302B">
        <w:rPr>
          <w:b/>
          <w:bCs/>
        </w:rPr>
        <w:br/>
        <w:t>– nevykazuje-li žádnou z vad vyřazujících z chovu, ale nesplnil část přezkušování povahy, označí se: NESPLNIL.</w:t>
      </w:r>
      <w:r w:rsidRPr="006A302B">
        <w:rPr>
          <w:b/>
          <w:bCs/>
        </w:rPr>
        <w:br/>
        <w:t>– při opakovaném nesplnění přezkušování povahy při bonitaci či při reakci na střelbu označenou stupněm plachý dle čl. 1.11 tohoto řádu, označí se: VYŘAZEN.</w:t>
      </w:r>
      <w:r w:rsidRPr="006A302B">
        <w:rPr>
          <w:b/>
          <w:bCs/>
        </w:rPr>
        <w:br/>
        <w:t>– vykazuje-li některou z vad vyřazujících z chovu, označí se: VYŘAZEN.</w:t>
      </w:r>
      <w:r w:rsidRPr="006A302B">
        <w:rPr>
          <w:b/>
          <w:bCs/>
        </w:rPr>
        <w:br/>
        <w:t>– bylo-li rozhodnutí odloženo dle čl. 1.13, označí se: ODLOŽENA.</w:t>
      </w:r>
      <w:r w:rsidRPr="006A302B">
        <w:rPr>
          <w:b/>
          <w:bCs/>
        </w:rPr>
        <w:br/>
        <w:t>Poznámka: Potvrzení chovnosti provádí plemenná kniha do zaslaného průkazu původu /u psa se PP zasílá doporučeně plemenné knize po splnění všech podmínek chovnosti, kdežto u fen se PP přikládá</w:t>
      </w:r>
      <w:r w:rsidRPr="006A302B">
        <w:rPr>
          <w:b/>
          <w:bCs/>
        </w:rPr>
        <w:br/>
        <w:t>až k přihlášce k zápisu štěňat prvního vrhu/. Po úspěšném absolvování vyšší bonitace majitel psa nebo feny zasílá PP znovu k přeregistraci /</w:t>
      </w:r>
      <w:proofErr w:type="spellStart"/>
      <w:proofErr w:type="gramStart"/>
      <w:r w:rsidRPr="006A302B">
        <w:rPr>
          <w:b/>
          <w:bCs/>
        </w:rPr>
        <w:t>event.u</w:t>
      </w:r>
      <w:proofErr w:type="spellEnd"/>
      <w:proofErr w:type="gramEnd"/>
      <w:r w:rsidRPr="006A302B">
        <w:rPr>
          <w:b/>
          <w:bCs/>
        </w:rPr>
        <w:t xml:space="preserve"> feny až s přihláškou k zápisu štěňat 1.vrhu/.</w:t>
      </w:r>
    </w:p>
    <w:p w14:paraId="23D9E6A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7.7 Výsledek posouzení psa potvrdí svým podpisem členové bonitační komise v průkazu původu a na bonitační kartě. Kopii bonitační karty s tabulkou povahy předá bonitační komise majiteli a zároveň odůvodní na požádání dosažený výsledek.</w:t>
      </w:r>
    </w:p>
    <w:p w14:paraId="0C11B2EE" w14:textId="5A110FF1" w:rsidR="006A302B" w:rsidRDefault="006A302B" w:rsidP="006A302B">
      <w:pPr>
        <w:jc w:val="both"/>
        <w:rPr>
          <w:b/>
          <w:bCs/>
        </w:rPr>
      </w:pPr>
      <w:r w:rsidRPr="00383613">
        <w:rPr>
          <w:b/>
          <w:bCs/>
        </w:rPr>
        <w:t>7.8 Bonitační komise předá</w:t>
      </w:r>
      <w:r>
        <w:rPr>
          <w:b/>
          <w:bCs/>
        </w:rPr>
        <w:t xml:space="preserve"> </w:t>
      </w:r>
      <w:r w:rsidRPr="00383613">
        <w:rPr>
          <w:b/>
          <w:bCs/>
          <w:highlight w:val="yellow"/>
        </w:rPr>
        <w:t>kopii</w:t>
      </w:r>
      <w:r w:rsidRPr="00383613">
        <w:rPr>
          <w:b/>
          <w:bCs/>
        </w:rPr>
        <w:t xml:space="preserve"> bonitační karty ústřednímu poradci chovu k archivaci.</w:t>
      </w:r>
    </w:p>
    <w:p w14:paraId="790CB807" w14:textId="77777777" w:rsidR="006A302B" w:rsidRDefault="006A302B" w:rsidP="006A302B">
      <w:pPr>
        <w:rPr>
          <w:b/>
          <w:bCs/>
        </w:rPr>
      </w:pPr>
    </w:p>
    <w:p w14:paraId="2220A811" w14:textId="04923BCC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8.0 – Bonitační kód</w:t>
      </w:r>
    </w:p>
    <w:p w14:paraId="59DC54D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8.1. Pro plemeno dobrman je vypracován samostatný kódovací systém z písmen a číslic, který je podrobně uveden na bonitační kartě.</w:t>
      </w:r>
    </w:p>
    <w:p w14:paraId="74AF8C93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8.2 U základní a pracovní bonitace jsou znaky plemenné příslušnosti a odchylky od standardu označovány písmeny. V této části kódu je možno uvést více znaků. Povahové vlastnosti jsou vyjádřeny kódem a tabulkou Schéma povahy.</w:t>
      </w:r>
    </w:p>
    <w:p w14:paraId="0DB0E6C1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8.3. U výběrové bonitace, která bude probíhat po vzoru ZTP, je převzat německý kódovací systém – viz článek 11. „výběrová bonitace“.</w:t>
      </w:r>
    </w:p>
    <w:p w14:paraId="56913D9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9.0. – Základní bonitace, přezkušování povahových vlastností</w:t>
      </w:r>
    </w:p>
    <w:p w14:paraId="1CF5EFDB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9.1. Průběh základní bonitace</w:t>
      </w:r>
      <w:r w:rsidRPr="006A302B">
        <w:rPr>
          <w:b/>
          <w:bCs/>
        </w:rPr>
        <w:br/>
        <w:t>a) Prověřuje se současně povaha i exteriér. Psovod s upoutaným psem se hlásí u bonitační komise,</w:t>
      </w:r>
      <w:r w:rsidRPr="006A302B">
        <w:rPr>
          <w:b/>
          <w:bCs/>
        </w:rPr>
        <w:br/>
        <w:t>která kontroluje tetování psa.</w:t>
      </w:r>
      <w:r w:rsidRPr="006A302B">
        <w:rPr>
          <w:b/>
          <w:bCs/>
        </w:rPr>
        <w:br/>
        <w:t>b) Dále je pes posouzení v klidu i v pohybu, vážen a měřen. Psi, kteří se nenechají změřit a zvážit,</w:t>
      </w:r>
      <w:r w:rsidRPr="006A302B">
        <w:rPr>
          <w:b/>
          <w:bCs/>
        </w:rPr>
        <w:br/>
        <w:t>vykazují problémy v povaze a psi agresivní jsou okamžitě vyloučení z dalšího průběhu bonitace.</w:t>
      </w:r>
    </w:p>
    <w:p w14:paraId="118CDD70" w14:textId="77777777" w:rsidR="006A302B" w:rsidRDefault="006A302B" w:rsidP="006A302B">
      <w:pPr>
        <w:spacing w:after="0"/>
        <w:jc w:val="both"/>
        <w:rPr>
          <w:b/>
          <w:bCs/>
        </w:rPr>
      </w:pPr>
      <w:r w:rsidRPr="006A302B">
        <w:rPr>
          <w:b/>
          <w:bCs/>
        </w:rPr>
        <w:t>Článek 9.2 – Základní bonitace, přezkušování povahových vlastností. Zkouška povahových vlastností se hodnotí ve dvou etapách a to:</w:t>
      </w:r>
      <w:r w:rsidRPr="006A302B">
        <w:rPr>
          <w:b/>
          <w:bCs/>
        </w:rPr>
        <w:br/>
      </w:r>
      <w:r w:rsidRPr="006A302B">
        <w:rPr>
          <w:b/>
          <w:bCs/>
        </w:rPr>
        <w:lastRenderedPageBreak/>
        <w:t>1.etapa: chování psa při měření, vážení a po celou dobu posuzování exteriéru.</w:t>
      </w:r>
      <w:r w:rsidRPr="006A302B">
        <w:rPr>
          <w:b/>
          <w:bCs/>
        </w:rPr>
        <w:br/>
        <w:t>2.etapa:</w:t>
      </w:r>
      <w:r w:rsidRPr="006A302B">
        <w:rPr>
          <w:b/>
          <w:bCs/>
        </w:rPr>
        <w:br/>
        <w:t xml:space="preserve">a) skupina sestávající z </w:t>
      </w:r>
      <w:proofErr w:type="gramStart"/>
      <w:r w:rsidRPr="006A302B">
        <w:rPr>
          <w:b/>
          <w:bCs/>
        </w:rPr>
        <w:t>8 – 10</w:t>
      </w:r>
      <w:proofErr w:type="gramEnd"/>
      <w:r w:rsidRPr="006A302B">
        <w:rPr>
          <w:b/>
          <w:bCs/>
        </w:rPr>
        <w:t xml:space="preserve"> osob nejprve vytvoří uzavřenou stěnu (řadu) a psovod se psem upoutaným na vodítku se přiblíží ke skupině a projde otevřeným středem.</w:t>
      </w:r>
      <w:r w:rsidRPr="006A302B">
        <w:rPr>
          <w:b/>
          <w:bCs/>
        </w:rPr>
        <w:br/>
        <w:t>b) na pokyn rozhodčího se skupina a psovod otočí a opět kráčejí proti sobě a pes a psovod opět projdou mezerou mezi 2 osobami ve středu řady. Při průchodu psa skupinou je vygenerován akustický signál (zatřesení – nádoba naplněná kamínky).</w:t>
      </w:r>
      <w:r w:rsidRPr="006A302B">
        <w:rPr>
          <w:b/>
          <w:bCs/>
        </w:rPr>
        <w:br/>
        <w:t>c) na pokyn rozhodčího se skupina a psovod znovu otočí a psovod se psem projde otvorem ve skupině ještě jednou. Při průchodu skupinou je nyní vygenerován optický signál (otevření deštníku).</w:t>
      </w:r>
      <w:r w:rsidRPr="006A302B">
        <w:rPr>
          <w:b/>
          <w:bCs/>
        </w:rPr>
        <w:br/>
        <w:t>d) následně skupina vytvoří velký kruh. Psovod jde se psem na vodítku doprostřed tohoto kruhu a bez povelu se zastaví. Na pokyn rozhodčího se skupina začne rychle pohybovat směrem k psovi a psa i psovoda těsně obstoupí. Tento postup se zopakuje podruhé.</w:t>
      </w:r>
      <w:r w:rsidRPr="006A302B">
        <w:rPr>
          <w:b/>
          <w:bCs/>
        </w:rPr>
        <w:br/>
        <w:t>e) na pokyn rozhodčího se skupina rozpustí a bude jen tak chodit mezi sebou na místě. Psovod se psem na vodítku prochází, bez nátlaku, prochází skrz korzující skupinu kolem jednotlivých osob.</w:t>
      </w:r>
      <w:r w:rsidRPr="006A302B">
        <w:rPr>
          <w:b/>
          <w:bCs/>
        </w:rPr>
        <w:br/>
        <w:t>f) poté se psovod přiblíží čelem k samostatně stojící osobě a těsně ji obejde zprava. Psovod se poté před touto osobou zastaví a pozdraví jí potřesením ruky. Během celé sekvence nesmí pes projevit agresivní, plaché nebo nervózní chování.</w:t>
      </w:r>
      <w:r w:rsidRPr="006A302B">
        <w:rPr>
          <w:b/>
          <w:bCs/>
        </w:rPr>
        <w:br/>
        <w:t>g) během všech cviků je důležité, aby na psa nebyl vyvinut ohrožující vliv.</w:t>
      </w:r>
      <w:r w:rsidRPr="006A302B">
        <w:rPr>
          <w:b/>
          <w:bCs/>
        </w:rPr>
        <w:br/>
        <w:t>h) měly by zde být posuzovány pouze sebedůvěra, nebojácnost, temperament, zvládnutí vedení a práh podráždění.</w:t>
      </w:r>
      <w:r w:rsidRPr="006A302B">
        <w:rPr>
          <w:b/>
          <w:bCs/>
        </w:rPr>
        <w:br/>
        <w:t xml:space="preserve">ch) psovod a pes nyní pokračují směrem k osamocenému místu a na pokyn rozhodčího se otočí a kráčejí směrem k rozhodčímu, pes je přitom volně na vodítku. Během přibližování k rozhodčímu jsou na jeho pokyn vypáleny dva výstřely z pistole (ráže </w:t>
      </w:r>
      <w:proofErr w:type="gramStart"/>
      <w:r w:rsidRPr="006A302B">
        <w:rPr>
          <w:b/>
          <w:bCs/>
        </w:rPr>
        <w:t>6mm</w:t>
      </w:r>
      <w:proofErr w:type="gramEnd"/>
      <w:r w:rsidRPr="006A302B">
        <w:rPr>
          <w:b/>
          <w:bCs/>
        </w:rPr>
        <w:t>). Psi projevující strach z výstřelu ze zbraně nejsou vhodní k chovu. Citlivost na výstřely ze střelných zbraní musí být jasně rozlišena od strachu.</w:t>
      </w:r>
      <w:r w:rsidRPr="006A302B">
        <w:rPr>
          <w:b/>
          <w:bCs/>
        </w:rPr>
        <w:br/>
      </w:r>
      <w:r w:rsidRPr="00B060C1">
        <w:rPr>
          <w:b/>
          <w:bCs/>
        </w:rPr>
        <w:t>i) nyní se psovod se psem odebere na osamocené místo. Psovod uváže psa na vodítko poskytnuté pro tento účel</w:t>
      </w:r>
      <w:r>
        <w:rPr>
          <w:b/>
          <w:bCs/>
        </w:rPr>
        <w:t xml:space="preserve">, z důvodu </w:t>
      </w:r>
      <w:proofErr w:type="gramStart"/>
      <w:r w:rsidRPr="00B060C1">
        <w:rPr>
          <w:b/>
          <w:bCs/>
        </w:rPr>
        <w:t>(</w:t>
      </w:r>
      <w:r>
        <w:rPr>
          <w:b/>
          <w:bCs/>
        </w:rPr>
        <w:t xml:space="preserve"> min.</w:t>
      </w:r>
      <w:proofErr w:type="gramEnd"/>
      <w:r>
        <w:rPr>
          <w:b/>
          <w:bCs/>
        </w:rPr>
        <w:t xml:space="preserve"> </w:t>
      </w:r>
      <w:proofErr w:type="gramStart"/>
      <w:r w:rsidRPr="00B060C1">
        <w:rPr>
          <w:b/>
          <w:bCs/>
          <w:highlight w:val="yellow"/>
        </w:rPr>
        <w:t>3m</w:t>
      </w:r>
      <w:proofErr w:type="gramEnd"/>
      <w:r w:rsidRPr="00B060C1">
        <w:rPr>
          <w:b/>
          <w:bCs/>
        </w:rPr>
        <w:t xml:space="preserve"> dlouhé), sejme psovi vlastní vodítko</w:t>
      </w:r>
      <w:r>
        <w:rPr>
          <w:b/>
          <w:bCs/>
        </w:rPr>
        <w:t>,</w:t>
      </w:r>
      <w:r w:rsidRPr="00B060C1">
        <w:rPr>
          <w:b/>
          <w:bCs/>
        </w:rPr>
        <w:t xml:space="preserve"> a aniž by na psa vyvíjel tlak např. povelem „sedni“, se psovod odebere z jeho dohledu.</w:t>
      </w:r>
      <w:r>
        <w:rPr>
          <w:b/>
          <w:bCs/>
        </w:rPr>
        <w:t xml:space="preserve"> </w:t>
      </w:r>
      <w:r w:rsidRPr="005666DC">
        <w:rPr>
          <w:b/>
          <w:bCs/>
          <w:highlight w:val="yellow"/>
        </w:rPr>
        <w:t xml:space="preserve">Na úvaz je možné použít postroj, který nasazuje psovod </w:t>
      </w:r>
      <w:r>
        <w:rPr>
          <w:b/>
          <w:bCs/>
          <w:highlight w:val="yellow"/>
        </w:rPr>
        <w:t xml:space="preserve">dle svého zvážení, a to </w:t>
      </w:r>
      <w:r w:rsidRPr="005666DC">
        <w:rPr>
          <w:b/>
          <w:bCs/>
          <w:highlight w:val="yellow"/>
        </w:rPr>
        <w:t>před zahájením druhé etapy</w:t>
      </w:r>
      <w:r w:rsidRPr="00963188">
        <w:rPr>
          <w:b/>
          <w:bCs/>
          <w:highlight w:val="yellow"/>
        </w:rPr>
        <w:t>. Nebo před samotným uvázáním.</w:t>
      </w:r>
    </w:p>
    <w:p w14:paraId="21FF5809" w14:textId="3FD2B595" w:rsidR="006A302B" w:rsidRPr="006A302B" w:rsidRDefault="006A302B" w:rsidP="006A302B">
      <w:pPr>
        <w:jc w:val="both"/>
        <w:rPr>
          <w:b/>
          <w:bCs/>
        </w:rPr>
      </w:pPr>
      <w:r w:rsidRPr="006A302B">
        <w:rPr>
          <w:b/>
          <w:bCs/>
        </w:rPr>
        <w:t>j) osamocené místo musí být volně přístupné ze všech směrů (tzn. v příslušné vzdálenosti od stěn, plotů, stromů, křoví atd.)</w:t>
      </w:r>
      <w:r w:rsidRPr="006A302B">
        <w:rPr>
          <w:b/>
          <w:bCs/>
        </w:rPr>
        <w:br/>
        <w:t>k) izolace psa potrvá přibližně 5 minut. Následně projde rozhodčí ve vzdálenosti 2 až 3 kroků kolem psa a obejde ho kolem dokola, aniž by jej zastrašoval. Rozhodčí se poté zastaví před psem a v jeho blízkosti upustí nějaký předmět (např. časopis, podložka se sponou). Chování psa během nepřítomnosti psovoda je zvláště nutné si všímat.</w:t>
      </w:r>
      <w:r w:rsidRPr="006A302B">
        <w:rPr>
          <w:b/>
          <w:bCs/>
        </w:rPr>
        <w:br/>
        <w:t>l) na pokyn rozhodčího jde psovod ke psu.</w:t>
      </w:r>
    </w:p>
    <w:p w14:paraId="5BE122F1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9.3 Žádoucí projevy jsou zaznamenávány ve vyčárkovaných políčcích, přípustné projevy v políčcích tečkovaných a nežádoucí – vylučující projevy zaznamenávány v políčcích bílých. Na základě grafického </w:t>
      </w:r>
      <w:proofErr w:type="gramStart"/>
      <w:r w:rsidRPr="006A302B">
        <w:rPr>
          <w:b/>
          <w:bCs/>
        </w:rPr>
        <w:t>vyjádření  povahového</w:t>
      </w:r>
      <w:proofErr w:type="gramEnd"/>
      <w:r w:rsidRPr="006A302B">
        <w:rPr>
          <w:b/>
          <w:bCs/>
        </w:rPr>
        <w:t xml:space="preserve"> projevu vyznačeného v povahovém schématu se provádí vyhodnocení a zadání povahového kódu psa nebo </w:t>
      </w:r>
      <w:proofErr w:type="gramStart"/>
      <w:r w:rsidRPr="006A302B">
        <w:rPr>
          <w:b/>
          <w:bCs/>
        </w:rPr>
        <w:t>feny</w:t>
      </w:r>
      <w:proofErr w:type="gramEnd"/>
      <w:r w:rsidRPr="006A302B">
        <w:rPr>
          <w:b/>
          <w:bCs/>
        </w:rPr>
        <w:t xml:space="preserve"> a to z hlediska vyšší nervové činnosti /vyrovnanost vzruchů a útlumů/.</w:t>
      </w:r>
    </w:p>
    <w:p w14:paraId="71124E20" w14:textId="664C1F34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9.4 Schéma povahy.</w:t>
      </w:r>
    </w:p>
    <w:p w14:paraId="785BFBC6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Odvaha-sebejistota – rozdělení nedostatečný, střední, výrazný, víc než výrazný</w:t>
      </w:r>
    </w:p>
    <w:p w14:paraId="7BD6CD0B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Ovladatelnost </w:t>
      </w:r>
    </w:p>
    <w:p w14:paraId="7A85116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Temperament </w:t>
      </w:r>
    </w:p>
    <w:p w14:paraId="5DF9D112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lastRenderedPageBreak/>
        <w:t>Reakce na střelbu – rozdělení lhostejný, malá reakce, citlivý, plachý</w:t>
      </w:r>
    </w:p>
    <w:p w14:paraId="2A202628" w14:textId="77777777" w:rsidR="006A302B" w:rsidRDefault="006A302B" w:rsidP="006A302B">
      <w:pPr>
        <w:rPr>
          <w:b/>
          <w:bCs/>
        </w:rPr>
      </w:pPr>
      <w:r w:rsidRPr="006A302B">
        <w:rPr>
          <w:b/>
          <w:bCs/>
        </w:rPr>
        <w:t>9.5 Povahové kódy:</w:t>
      </w:r>
    </w:p>
    <w:p w14:paraId="53D676FB" w14:textId="5BD43B93" w:rsidR="006A302B" w:rsidRPr="006A302B" w:rsidRDefault="006A302B" w:rsidP="006A302B">
      <w:pPr>
        <w:rPr>
          <w:b/>
          <w:bCs/>
        </w:rPr>
      </w:pPr>
      <w:r w:rsidRPr="00411AB0">
        <w:rPr>
          <w:b/>
          <w:bCs/>
          <w:highlight w:val="yellow"/>
        </w:rPr>
        <w:t xml:space="preserve">IA – vhodný pro chov. Psi, kteří jsou vzhledem ke svému celkovému charakterovému zjevu v pořádku. Pes může obdržet klasifikaci </w:t>
      </w:r>
      <w:proofErr w:type="gramStart"/>
      <w:r w:rsidRPr="00411AB0">
        <w:rPr>
          <w:b/>
          <w:bCs/>
          <w:highlight w:val="yellow"/>
        </w:rPr>
        <w:t>1A</w:t>
      </w:r>
      <w:proofErr w:type="gramEnd"/>
      <w:r w:rsidRPr="00411AB0">
        <w:rPr>
          <w:b/>
          <w:bCs/>
          <w:highlight w:val="yellow"/>
        </w:rPr>
        <w:t xml:space="preserve"> pouze tehdy, projeví-li se jistým a vynikajícím dojmem v klidu i při plnění úkolů v doprovodu člověka.</w:t>
      </w:r>
      <w:r w:rsidRPr="00411AB0">
        <w:rPr>
          <w:b/>
          <w:bCs/>
          <w:highlight w:val="yellow"/>
        </w:rPr>
        <w:br/>
        <w:t>IB – vhodný pro chov. Psi, jejichž celkový charakterový zjev je ve smyslu chovatelských standardů stále přijatelný.</w:t>
      </w:r>
      <w:r w:rsidRPr="00411AB0">
        <w:rPr>
          <w:b/>
          <w:bCs/>
        </w:rPr>
        <w:t> </w:t>
      </w:r>
    </w:p>
    <w:p w14:paraId="659F540C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Článek 10.0. – Pracovní bonitace, přezkušování povahových vlastností</w:t>
      </w:r>
    </w:p>
    <w:p w14:paraId="2C683A8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10.1 Pracovní bonitace se mohou zúčastnit pouze jedinci, kteří mají splněna ostatní </w:t>
      </w:r>
      <w:proofErr w:type="spellStart"/>
      <w:r w:rsidRPr="006A302B">
        <w:rPr>
          <w:b/>
          <w:bCs/>
        </w:rPr>
        <w:t>kriteria</w:t>
      </w:r>
      <w:proofErr w:type="spellEnd"/>
      <w:r w:rsidRPr="006A302B">
        <w:rPr>
          <w:b/>
          <w:bCs/>
        </w:rPr>
        <w:t xml:space="preserve"> pro zařazení do pracovního chovu s výjimkou zkoušek vyššího stupně /výstava, základní bonitace, RTG DKK/ – viz čl. 6.4 chovatelského řádu DKČR.</w:t>
      </w:r>
    </w:p>
    <w:p w14:paraId="359A5C02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10.2. Průběh pracovní bonitace</w:t>
      </w:r>
      <w:r w:rsidRPr="006A302B">
        <w:rPr>
          <w:b/>
          <w:bCs/>
        </w:rPr>
        <w:br/>
        <w:t>a) Prověřuje se současně povaha i exteriér. Psovod s upoutaným psem se hlásí u bonitační komise, která kontroluje tetování psa.</w:t>
      </w:r>
      <w:r w:rsidRPr="006A302B">
        <w:rPr>
          <w:b/>
          <w:bCs/>
        </w:rPr>
        <w:br/>
        <w:t>b) Dále je pes posouzení v klidu i v pohybu, vážen a měřen. Psi, kteří se nenechají změřit a zvážit, vykazují problémy v povaze a psi agresivní jsou okamžitě vyloučení z dalšího průběhu bonitace.</w:t>
      </w:r>
    </w:p>
    <w:p w14:paraId="7DC8821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10.3 Pracovní bonitace, přezkušování povahových vlastností. Zkouška povahových vlastností se hodnotí ve čtyřech etapách a to:</w:t>
      </w:r>
      <w:r w:rsidRPr="006A302B">
        <w:rPr>
          <w:b/>
          <w:bCs/>
        </w:rPr>
        <w:br/>
        <w:t>1.etapa: chování psa při měření, vážení a po celou dobu posuzování exteriéru.</w:t>
      </w:r>
      <w:r w:rsidRPr="006A302B">
        <w:rPr>
          <w:b/>
          <w:bCs/>
        </w:rPr>
        <w:br/>
        <w:t>2. etapa: cestou k začátku provádění 3. etapy prochází psovod se psem na vodítku bez košíku skupinou 5 -ti osob nepravidelně se pohybujících /nejmenší vzdálenost od psa je cca jeden krok/.</w:t>
      </w:r>
      <w:r w:rsidRPr="006A302B">
        <w:rPr>
          <w:b/>
          <w:bCs/>
        </w:rPr>
        <w:br/>
        <w:t>Osoby provádějí přeměřené rušivé vlivy: hovor, nesení velkého zavazadla, upuštění klíčů, otevření deštníku nad hlavou apod. /.</w:t>
      </w:r>
      <w:r w:rsidRPr="006A302B">
        <w:rPr>
          <w:b/>
          <w:bCs/>
        </w:rPr>
        <w:br/>
        <w:t xml:space="preserve">3.etapa: chování psa bez vlivu psovoda. Psovod uváže psa, opatřeného bezpečným náhubkem, obojkem nebo postrojem na 3 m dlouhé pružné lano upevněné na otáčivém kolíku a odejde do určeného úkrytu. Úkryt je v blízkosti výchozího postavení figuranta. Po určité době /1 až 3 minuty/ vystoupí na pokyn rozhodčího figurant /musí být chráněn ochranným oděvem/ z úkrytu, vzdáleného cca 30 m od uvázaného psa. Jde normální chůzí s ukrytým obuškem /používaný při výcvikových akcích/ ke psu. Psa míjí ve vzdálenosti cca 1 m. Při míjení psa, </w:t>
      </w:r>
      <w:proofErr w:type="gramStart"/>
      <w:r w:rsidRPr="006A302B">
        <w:rPr>
          <w:b/>
          <w:bCs/>
        </w:rPr>
        <w:t>t.j.</w:t>
      </w:r>
      <w:proofErr w:type="gramEnd"/>
      <w:r w:rsidRPr="006A302B">
        <w:rPr>
          <w:b/>
          <w:bCs/>
        </w:rPr>
        <w:t xml:space="preserve"> ve vzdálenosti cca 2 m, se na pokyn rozhodčího vystřelí z opačné strany úkrytu psovoda. Při střelbě ráže 6 mm je vzdálenost střelce cca 25 metrů, při ráži 9 mm cca 40 metrů. Figurant pokračuje v přímé chůzi dalších l0 až l2 m. Potom se prudce otočí, hlasově na sebe upozorní a zaútočí na psa, přičemž se snaží nápřahy obuškem a</w:t>
      </w:r>
      <w:r w:rsidRPr="006A302B">
        <w:rPr>
          <w:b/>
          <w:bCs/>
        </w:rPr>
        <w:br/>
        <w:t>křikem psa odehnat, ale neprovádí úder. Útok figuranta končí fyzickým kontaktem se psem nebo útěkem psa. Zde figurant setrvá 2 až 3 vteřiny. Bezprostředně po odchodu figuranta jde jeden člen bonitační komise ke psu s úmyslem navázat s ním přátelský kontakt a psa pohladit.</w:t>
      </w:r>
      <w:r w:rsidRPr="006A302B">
        <w:rPr>
          <w:b/>
          <w:bCs/>
        </w:rPr>
        <w:br/>
        <w:t xml:space="preserve">4.etapa: samostatnost psa v blízkosti psovoda. Psovod se psem bez náhubku /psa drží za obojek/ postupuje určeným směrem. Ve směru postupu je několik úkrytů, ze kterých je možno provést přepad /např. za autem, rohem budovy, zástěnou, keřem apod./. Místa úkrytu figuranta je možné v průběhu bonitace nepravidelně měnit, aby psovod o úkrytu nevěděl. Ve vzdálenosti psovoda cca 8 m od ukrytu provádí figurant z úkrytu přepad psovoda /zepředu/. V okamžiku přepadu psovod pouští psa a pes musí tento přepad zlikvidovat a provést zákus do rukávu. Po celou dobu zákroku je možné psa povzbuzovat povely. Na pokyn rozhodčího přestává figurant bojovat a zastaví se do pozice klidu. Po puštění /lze použít povel/ jde psovod na povel rozhodčího ke psu, zařadí se k němu a přidrží psa za obojek. Následně odbíhá figurant od psovoda. Po dosažení vzdálenosti cca 50 m </w:t>
      </w:r>
      <w:r w:rsidRPr="006A302B">
        <w:rPr>
          <w:b/>
          <w:bCs/>
        </w:rPr>
        <w:lastRenderedPageBreak/>
        <w:t>psovod vypouští na pokyn rozhodčího psa k zadržení. Figurant se otočí na pokyn rozhodčího /pes uběhl cca polovinu určené vzdálenosti/ a provádí protiútok na psa. Po celou dobu zákroku je možné psa povzbuzovat povely. Při protiútoku se snaží figurant výhružnými nápřahy prutem a křikem psa zahnat. Po zákusu psa figurant provede dva přiměřené údery obuškem na méně citlivá místa. Psovod jde nebo běží pro psa z místa vypuštění až na pokyn rozhodčího. V průběhu bonitace se hodnotí zejména: odvaha, sebejistota, ovladatelnost, temperament, ostrost, obranný pud, bojovnost, odolnost, tvrdost, dráždivost, útlum a reakce na střelbu. Síla projevu jednotlivých povahových vlastností se zaznamenává křížkováním do schématu povahy. Ve všech aktivních disciplínách se posuzuje rychlost, razance, síla a opravdovost obrany či útoku, nikoli kvalita a čistota provedení.</w:t>
      </w:r>
    </w:p>
    <w:p w14:paraId="103332CD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10. 4. Žádoucí projevy jsou zaznamenávány ve vyčárkovaných políčcích, přípustné projevy v políčcích tečkovaných a nežádoucí – vylučující projevy zaznamenávány v políčcích bílých. Na základě grafického vyjádření povahového projevu vyznačeného v povahovém schématu se provádí vyhodnocení a zadání povahového kódu psa nebo </w:t>
      </w:r>
      <w:proofErr w:type="gramStart"/>
      <w:r w:rsidRPr="006A302B">
        <w:rPr>
          <w:b/>
          <w:bCs/>
        </w:rPr>
        <w:t>feny</w:t>
      </w:r>
      <w:proofErr w:type="gramEnd"/>
      <w:r w:rsidRPr="006A302B">
        <w:rPr>
          <w:b/>
          <w:bCs/>
        </w:rPr>
        <w:t xml:space="preserve"> a to z hlediska vyšší nervové činnosti /vyrovnanost vzruchů a útlumů/ a na základě síly projevu /rychlost, opravdovost, razance obrany či útoku/.</w:t>
      </w:r>
    </w:p>
    <w:p w14:paraId="1730ADE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10.5. Kategorie I – dle schématu povahy:</w:t>
      </w:r>
      <w:r w:rsidRPr="006A302B">
        <w:rPr>
          <w:b/>
          <w:bCs/>
        </w:rPr>
        <w:br/>
        <w:t>odvaha – sebejistota: výrazná až víc než výrazná</w:t>
      </w:r>
      <w:r w:rsidRPr="006A302B">
        <w:rPr>
          <w:b/>
          <w:bCs/>
        </w:rPr>
        <w:br/>
        <w:t>ostrost: střední až výrazná</w:t>
      </w:r>
      <w:r w:rsidRPr="006A302B">
        <w:rPr>
          <w:b/>
          <w:bCs/>
        </w:rPr>
        <w:br/>
        <w:t>obranný pud: výrazný až víc než výrazný</w:t>
      </w:r>
      <w:r w:rsidRPr="006A302B">
        <w:rPr>
          <w:b/>
          <w:bCs/>
        </w:rPr>
        <w:br/>
        <w:t>bojovnost: výrazná až víc než výrazná</w:t>
      </w:r>
      <w:r w:rsidRPr="006A302B">
        <w:rPr>
          <w:b/>
          <w:bCs/>
        </w:rPr>
        <w:br/>
        <w:t>odolnost-tvrdost: výrazná až víc než výrazná</w:t>
      </w:r>
      <w:r w:rsidRPr="006A302B">
        <w:rPr>
          <w:b/>
          <w:bCs/>
        </w:rPr>
        <w:br/>
        <w:t xml:space="preserve">střelba: malá reakce, </w:t>
      </w:r>
      <w:proofErr w:type="spellStart"/>
      <w:proofErr w:type="gramStart"/>
      <w:r w:rsidRPr="006A302B">
        <w:rPr>
          <w:b/>
          <w:bCs/>
        </w:rPr>
        <w:t>lhostejný,citlivý</w:t>
      </w:r>
      <w:proofErr w:type="spellEnd"/>
      <w:proofErr w:type="gramEnd"/>
      <w:r w:rsidRPr="006A302B">
        <w:rPr>
          <w:b/>
          <w:bCs/>
        </w:rPr>
        <w:t>, plachý</w:t>
      </w:r>
    </w:p>
    <w:p w14:paraId="418D3391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10.6 Kategorie II – dle schématu povahy – všichni ostatní jedinci, kteří splnili podmínky povahové části bonitace, ale nebyli zařazeni do kategorie I.</w:t>
      </w:r>
    </w:p>
    <w:p w14:paraId="61000CAD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10.7. Povahové kódy:</w:t>
      </w:r>
      <w:r w:rsidRPr="006A302B">
        <w:rPr>
          <w:b/>
          <w:bCs/>
        </w:rPr>
        <w:br/>
        <w:t>IA – vzruchy a útlumy jsou v rovnováze, síla projevu dle článku 10.4</w:t>
      </w:r>
      <w:r w:rsidRPr="006A302B">
        <w:rPr>
          <w:b/>
          <w:bCs/>
        </w:rPr>
        <w:br/>
        <w:t>IB – vzruchy převažují nad útlumy, síla projevu dle článku10.4</w:t>
      </w:r>
      <w:r w:rsidRPr="006A302B">
        <w:rPr>
          <w:b/>
          <w:bCs/>
        </w:rPr>
        <w:br/>
        <w:t>IC – útlumy převažují nad vzruchy, síla projevu dle článku 10.4</w:t>
      </w:r>
      <w:r w:rsidRPr="006A302B">
        <w:rPr>
          <w:b/>
          <w:bCs/>
        </w:rPr>
        <w:br/>
        <w:t>IIA – vzruchy a útlumy jsou v rovnováze, síla projevu dle článku 10.5.</w:t>
      </w:r>
      <w:r w:rsidRPr="006A302B">
        <w:rPr>
          <w:b/>
          <w:bCs/>
        </w:rPr>
        <w:br/>
        <w:t>IIB – vzruchy převažují nad útlumy, síla projevu dle článku 10.5.</w:t>
      </w:r>
      <w:r w:rsidRPr="006A302B">
        <w:rPr>
          <w:b/>
          <w:bCs/>
        </w:rPr>
        <w:br/>
        <w:t>IIC – útlumy převažují nad vzruchy, síla projevu dle článku 10.5.</w:t>
      </w:r>
    </w:p>
    <w:p w14:paraId="59F3423B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Povahové kódy jsou nedílnou součástí bonitačního kódu a uvádějí se za kódem exteriéru.</w:t>
      </w:r>
    </w:p>
    <w:p w14:paraId="6440B52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10.8. Schéma povahy</w:t>
      </w:r>
    </w:p>
    <w:p w14:paraId="2172DD0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Odvaha-sebejistota – rozdělení nedostatečný, střední, výrazný, víc než výrazný</w:t>
      </w:r>
      <w:r w:rsidRPr="006A302B">
        <w:rPr>
          <w:b/>
          <w:bCs/>
        </w:rPr>
        <w:br/>
        <w:t>Ovladatelnost     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  <w:r w:rsidRPr="006A302B">
        <w:rPr>
          <w:b/>
          <w:bCs/>
        </w:rPr>
        <w:br/>
        <w:t>Temperament     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  <w:r w:rsidRPr="006A302B">
        <w:rPr>
          <w:b/>
          <w:bCs/>
        </w:rPr>
        <w:br/>
        <w:t>Ostrost               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  <w:r w:rsidRPr="006A302B">
        <w:rPr>
          <w:b/>
          <w:bCs/>
        </w:rPr>
        <w:br/>
        <w:t>Obranný pud       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  <w:r w:rsidRPr="006A302B">
        <w:rPr>
          <w:b/>
          <w:bCs/>
        </w:rPr>
        <w:br/>
        <w:t xml:space="preserve">Bojovnost            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  <w:r w:rsidRPr="006A302B">
        <w:rPr>
          <w:b/>
          <w:bCs/>
        </w:rPr>
        <w:br/>
        <w:t xml:space="preserve">Odolnost-tvrdost </w:t>
      </w:r>
      <w:proofErr w:type="gramStart"/>
      <w:r w:rsidRPr="006A302B">
        <w:rPr>
          <w:b/>
          <w:bCs/>
        </w:rPr>
        <w:t>-„</w:t>
      </w:r>
      <w:proofErr w:type="gramEnd"/>
      <w:r w:rsidRPr="006A302B">
        <w:rPr>
          <w:b/>
          <w:bCs/>
        </w:rPr>
        <w:t>-</w:t>
      </w:r>
    </w:p>
    <w:p w14:paraId="4E964E67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Práh dráždivosti – rozdělení nízký, střední, vysoký, velmi vysoký</w:t>
      </w:r>
      <w:r w:rsidRPr="006A302B">
        <w:rPr>
          <w:b/>
          <w:bCs/>
        </w:rPr>
        <w:br/>
        <w:t>Reakce na střelbu – rozdělení lhostejný, malá reakce, citlivý, plachý</w:t>
      </w:r>
    </w:p>
    <w:p w14:paraId="774A9EBB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lastRenderedPageBreak/>
        <w:t>Článek 11.0 – Výběrová bonitace</w:t>
      </w:r>
    </w:p>
    <w:p w14:paraId="04B8598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11.1 Výběrové bonitace se mohou zúčastnit pouze jedinci, kteří mají splněna ostatní </w:t>
      </w:r>
      <w:proofErr w:type="spellStart"/>
      <w:r w:rsidRPr="006A302B">
        <w:rPr>
          <w:b/>
          <w:bCs/>
        </w:rPr>
        <w:t>kriteria</w:t>
      </w:r>
      <w:proofErr w:type="spellEnd"/>
      <w:r w:rsidRPr="006A302B">
        <w:rPr>
          <w:b/>
          <w:bCs/>
        </w:rPr>
        <w:t xml:space="preserve"> pro zařazení do výběrového chovu /výstavy, zkouška </w:t>
      </w:r>
      <w:proofErr w:type="gramStart"/>
      <w:r w:rsidRPr="006A302B">
        <w:rPr>
          <w:b/>
          <w:bCs/>
        </w:rPr>
        <w:t>I.st.,,</w:t>
      </w:r>
      <w:proofErr w:type="gramEnd"/>
      <w:r w:rsidRPr="006A302B">
        <w:rPr>
          <w:b/>
          <w:bCs/>
        </w:rPr>
        <w:t xml:space="preserve"> základní bonitace, RTG DKK/ – viz čl. 6.4 chovatelského řádu DKČR.</w:t>
      </w:r>
    </w:p>
    <w:p w14:paraId="2F506C8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11.2 Průběh výběrové bonitace</w:t>
      </w:r>
      <w:r w:rsidRPr="006A302B">
        <w:rPr>
          <w:b/>
          <w:bCs/>
        </w:rPr>
        <w:br/>
        <w:t>a) Prověřuje se současně povaha i exteriér. Psovod s upoutaným psem se hlásí u bonitační komise, která kontroluje tetování psa.</w:t>
      </w:r>
      <w:r w:rsidRPr="006A302B">
        <w:rPr>
          <w:b/>
          <w:bCs/>
        </w:rPr>
        <w:br/>
        <w:t>b) Dále je pes posouzen v klidu i v pohybu, je změřen. Psi, kteří se nenechají změřit, vykazují problémy v povaze a psi agresivní jsou okamžitě vyloučení z dalšího průběhu bonitace.</w:t>
      </w:r>
    </w:p>
    <w:p w14:paraId="3B609657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11.3 Výběrová bonitace, přezkušování povahových vlastností. Zkouška povahových vlastností se hodnotí ve třech etapách a to:</w:t>
      </w:r>
      <w:r w:rsidRPr="006A302B">
        <w:rPr>
          <w:b/>
          <w:bCs/>
        </w:rPr>
        <w:br/>
        <w:t>1.etapa: chování psa při měřen a po celou dobu posuzování exteriéru.</w:t>
      </w:r>
      <w:r w:rsidRPr="006A302B">
        <w:rPr>
          <w:b/>
          <w:bCs/>
        </w:rPr>
        <w:br/>
        <w:t>2.etapa: průběh této etapy je totožný s 2.etapou základní bonitace – viz čl. 9.2 bonitačního řádu</w:t>
      </w:r>
      <w:r w:rsidRPr="006A302B">
        <w:rPr>
          <w:b/>
          <w:bCs/>
        </w:rPr>
        <w:br/>
        <w:t>3. etapa:</w:t>
      </w:r>
      <w:r w:rsidRPr="006A302B">
        <w:rPr>
          <w:b/>
          <w:bCs/>
        </w:rPr>
        <w:br/>
        <w:t>a) psovod se svým psem vzdálí z dohledu útočníka, rozhodčí určí, kde má psovod se svým psem zůstat. Kožený obojek či postroj jsou pro úkoly 3. etapy přípustné.</w:t>
      </w:r>
      <w:r w:rsidRPr="006A302B">
        <w:rPr>
          <w:b/>
          <w:bCs/>
        </w:rPr>
        <w:br/>
        <w:t>b) na pokyn rozhodčího psovod se psem na vodítku znovu vstoupí do zkušebního prostoru na určený výchozí bod.</w:t>
      </w:r>
      <w:r w:rsidRPr="006A302B">
        <w:rPr>
          <w:b/>
          <w:bCs/>
        </w:rPr>
        <w:br/>
        <w:t>c) na pokyn rozhodčího se psovod a pes odeberou směrem k úkrytu (je možné poskytnutí jedné nebo dvou skrýší).</w:t>
      </w:r>
      <w:r w:rsidRPr="006A302B">
        <w:rPr>
          <w:b/>
          <w:bCs/>
        </w:rPr>
        <w:br/>
        <w:t>d) na pokyn rozhodčího provede útočník z úkrytu útok.</w:t>
      </w:r>
      <w:r w:rsidRPr="006A302B">
        <w:rPr>
          <w:b/>
          <w:bCs/>
        </w:rPr>
        <w:br/>
        <w:t>e) psovodovi je dovoleno svého psa verbálně povzbuzovat.</w:t>
      </w:r>
      <w:r w:rsidRPr="006A302B">
        <w:rPr>
          <w:b/>
          <w:bCs/>
        </w:rPr>
        <w:br/>
        <w:t>f) útočník psovi pohrozí teprve, až se zakousne do rukávu.</w:t>
      </w:r>
      <w:r w:rsidRPr="006A302B">
        <w:rPr>
          <w:b/>
          <w:bCs/>
        </w:rPr>
        <w:br/>
        <w:t>g) během tohoto útoku se psovi dostane pohrůžek verbálních a fyzických (obuškem).</w:t>
      </w:r>
      <w:r w:rsidRPr="006A302B">
        <w:rPr>
          <w:b/>
          <w:bCs/>
        </w:rPr>
        <w:br/>
        <w:t>h) na pokyn rozhodčího útočník útok ukončí.</w:t>
      </w:r>
    </w:p>
    <w:p w14:paraId="037467E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Objasnění: povinností je, aby měl na sobě útočník kompletní ochranný oblek a kožený obušek běžně používaný ve sportovní kynologii. Útočník smí postupovat pouze dle pokynů rozhodčího. Útok je veden vždy čelně a proti psu. Pokud pes útok vrací, útočník mu verbální a fyzicky pohrozí. Obušek smí být použit pouze pro pohrůžku, za žádných okolností k úderům psa. </w:t>
      </w:r>
    </w:p>
    <w:p w14:paraId="23C258F7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ch) útočník následně ustoupí asi o 50 kroků a skryje se dle pokynů rozhodčího.</w:t>
      </w:r>
    </w:p>
    <w:p w14:paraId="71DBCBFA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i) ve stejnou dobu psovod svého psa odvolá a odejde se psem na rozhodčím určené místo, sejme psovi vodítko.</w:t>
      </w:r>
    </w:p>
    <w:p w14:paraId="182D2444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j) rozhodčí pak útočníka zavolá a ten poběží proti psovi, psovod na pokyn rozhodčího psa pustí</w:t>
      </w:r>
      <w:r w:rsidRPr="006A302B">
        <w:rPr>
          <w:b/>
          <w:bCs/>
        </w:rPr>
        <w:br/>
        <w:t>k) útočník psovi verbálně a fyzicky pohrozí, nepoužije úderů, obuškem pouze hrozí.</w:t>
      </w:r>
      <w:r w:rsidRPr="006A302B">
        <w:rPr>
          <w:b/>
          <w:bCs/>
        </w:rPr>
        <w:br/>
        <w:t>l) psovodovi je dovoleno svého psa verbálně povzbuzovat.</w:t>
      </w:r>
      <w:r w:rsidRPr="006A302B">
        <w:rPr>
          <w:b/>
          <w:bCs/>
        </w:rPr>
        <w:br/>
        <w:t>m) na pokyn rozhodčího se útočník zastaví, psovod na pokyn rozhodčího přikročí ke psovi a připne mu vodítko, podá zprávu rozhodčímu.</w:t>
      </w:r>
    </w:p>
    <w:p w14:paraId="16D514A8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11.4 Povahové kódy</w:t>
      </w:r>
    </w:p>
    <w:p w14:paraId="07861D3E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 xml:space="preserve">IA – vhodný pro chov. Psi, kteří jsou vzhledem ke svému celkovému charakterovému zjevu v pořádku. Pes může obdržet klasifikaci </w:t>
      </w:r>
      <w:proofErr w:type="gramStart"/>
      <w:r w:rsidRPr="006A302B">
        <w:rPr>
          <w:b/>
          <w:bCs/>
        </w:rPr>
        <w:t>1A</w:t>
      </w:r>
      <w:proofErr w:type="gramEnd"/>
      <w:r w:rsidRPr="006A302B">
        <w:rPr>
          <w:b/>
          <w:bCs/>
        </w:rPr>
        <w:t xml:space="preserve"> pouze tehdy, projeví-li se jistým a vynikajícím dojmem v klidu i při plnění úkolů v doprovodu člověka.</w:t>
      </w:r>
      <w:r w:rsidRPr="006A302B">
        <w:rPr>
          <w:b/>
          <w:bCs/>
        </w:rPr>
        <w:br/>
        <w:t xml:space="preserve">IB – vhodný pro chov. Psi, jejichž celkový charakterový zjev je ve smyslu chovatelských standardů stále přijatelný. Pes bude klasifikován </w:t>
      </w:r>
      <w:proofErr w:type="gramStart"/>
      <w:r w:rsidRPr="006A302B">
        <w:rPr>
          <w:b/>
          <w:bCs/>
        </w:rPr>
        <w:t>1B</w:t>
      </w:r>
      <w:proofErr w:type="gramEnd"/>
      <w:r w:rsidRPr="006A302B">
        <w:rPr>
          <w:b/>
          <w:bCs/>
        </w:rPr>
        <w:t xml:space="preserve">, je-li jeho chování v klidu přijatelné a projevuje-li </w:t>
      </w:r>
      <w:r w:rsidRPr="006A302B">
        <w:rPr>
          <w:b/>
          <w:bCs/>
        </w:rPr>
        <w:lastRenderedPageBreak/>
        <w:t>obranářský bojový instinkt.</w:t>
      </w:r>
      <w:r w:rsidRPr="006A302B">
        <w:rPr>
          <w:b/>
          <w:bCs/>
        </w:rPr>
        <w:br/>
        <w:t>Odročen – psi, o jejichž vystupování panují oprávněné obavy, pokud jde o sílu charakteru, musí být odročeni.</w:t>
      </w:r>
      <w:r w:rsidRPr="006A302B">
        <w:rPr>
          <w:b/>
          <w:bCs/>
        </w:rPr>
        <w:br/>
        <w:t>Nevhodný pro chov – agresivní, bázliví a nervózní psi nemohou být prohlášeni za vhodné pro chov.</w:t>
      </w:r>
    </w:p>
    <w:p w14:paraId="3F1C8D72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11.5 Celý bonitační kód se tedy skládá:</w:t>
      </w:r>
      <w:r w:rsidRPr="006A302B">
        <w:rPr>
          <w:b/>
          <w:bCs/>
        </w:rPr>
        <w:br/>
        <w:t>– z exteriérového kódu hodnoceného výstavní známkou</w:t>
      </w:r>
      <w:r w:rsidRPr="006A302B">
        <w:rPr>
          <w:b/>
          <w:bCs/>
        </w:rPr>
        <w:br/>
        <w:t>– z povahového kódu – viz č. 11.3</w:t>
      </w:r>
    </w:p>
    <w:p w14:paraId="456B118D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12.0 Závěrečná ustanovení</w:t>
      </w:r>
    </w:p>
    <w:p w14:paraId="378D1E79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12.1 Rozhodnutí bonitační komise je konečné. Je možné podat stížnost předsednictvu Dobrman klubu ČR v případě porušení tohoto řádu.</w:t>
      </w:r>
    </w:p>
    <w:p w14:paraId="3BD6D00A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12.2 Proti rozhodnutí bonitační komise je možné se odvolat k předsednictvu DKČR do sedmi dnů po konání bonitace, které každý případ individuálně posoudí a rozhodne. Předsednictvo musí rozhodnout do 1 měsíce po obdržení výsledku bonitace, a to doporučeným dopisem. Vyhoví-li výbor tomuto odvolání, bude bonitace opakována před bonitační komisí při další bonitace (</w:t>
      </w:r>
      <w:proofErr w:type="spellStart"/>
      <w:r w:rsidRPr="006A302B">
        <w:rPr>
          <w:b/>
          <w:bCs/>
        </w:rPr>
        <w:t>rebonitace</w:t>
      </w:r>
      <w:proofErr w:type="spellEnd"/>
      <w:r w:rsidRPr="006A302B">
        <w:rPr>
          <w:b/>
          <w:bCs/>
        </w:rPr>
        <w:t xml:space="preserve">). Výsledek takto opakované bonitace je konečný. Za odvolání zaplatí odvolatel částku ve výši </w:t>
      </w:r>
      <w:proofErr w:type="gramStart"/>
      <w:r w:rsidRPr="006A302B">
        <w:rPr>
          <w:b/>
          <w:bCs/>
        </w:rPr>
        <w:t>1.000,-</w:t>
      </w:r>
      <w:proofErr w:type="gramEnd"/>
      <w:r w:rsidRPr="006A302B">
        <w:rPr>
          <w:b/>
          <w:bCs/>
        </w:rPr>
        <w:t xml:space="preserve"> Kč splatnou s podáním odvolání. V případě uznání důvodů odvolání je tato částka vratná k rukám odvolatele.</w:t>
      </w:r>
    </w:p>
    <w:p w14:paraId="3AF7DF6F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12.3 Bonitační řád je závazný pro všechny majitele a držitele dobrmanů s průkazem původu, kteří budou provádět chovatelskou činnosti dle chovatelského řádku DKČR.</w:t>
      </w:r>
    </w:p>
    <w:p w14:paraId="524369F5" w14:textId="77777777" w:rsidR="006A302B" w:rsidRPr="006A302B" w:rsidRDefault="006A302B" w:rsidP="006A302B">
      <w:pPr>
        <w:rPr>
          <w:b/>
          <w:bCs/>
        </w:rPr>
      </w:pPr>
      <w:r w:rsidRPr="006A302B">
        <w:rPr>
          <w:b/>
          <w:bCs/>
        </w:rPr>
        <w:t>12.4 Podmínky, za kterých lze jedince bonitované dle tohoto řádu chovně využívat, upravuje chovatelský řád DKČR.</w:t>
      </w:r>
    </w:p>
    <w:p w14:paraId="3B09099B" w14:textId="77777777" w:rsidR="006A302B" w:rsidRPr="00C2085D" w:rsidRDefault="006A302B" w:rsidP="006A302B">
      <w:pPr>
        <w:jc w:val="both"/>
        <w:rPr>
          <w:b/>
          <w:bCs/>
        </w:rPr>
      </w:pPr>
      <w:r w:rsidRPr="0031086F">
        <w:rPr>
          <w:b/>
          <w:bCs/>
          <w:highlight w:val="yellow"/>
        </w:rPr>
        <w:t>12.5. Tento bonitační řád byl schválen členskou schůzí Dobrman klubu ČR 26.4.2026. Současně se k tomuto datu ruší dříve vydaný bonitační řád.</w:t>
      </w:r>
    </w:p>
    <w:p w14:paraId="739BCCB4" w14:textId="77777777" w:rsidR="006A302B" w:rsidRDefault="006A302B" w:rsidP="006A302B">
      <w:pPr>
        <w:rPr>
          <w:b/>
          <w:bCs/>
        </w:rPr>
      </w:pPr>
    </w:p>
    <w:p w14:paraId="193281DA" w14:textId="77777777" w:rsidR="00087452" w:rsidRDefault="00087452"/>
    <w:sectPr w:rsidR="0008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2B"/>
    <w:rsid w:val="00087452"/>
    <w:rsid w:val="000E7DF5"/>
    <w:rsid w:val="001E2D11"/>
    <w:rsid w:val="00233CCA"/>
    <w:rsid w:val="004A312D"/>
    <w:rsid w:val="006A302B"/>
    <w:rsid w:val="008A00D3"/>
    <w:rsid w:val="00B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EF4F"/>
  <w15:chartTrackingRefBased/>
  <w15:docId w15:val="{1E6EF46A-C5D5-4C8E-8C79-ED2F3183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0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0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0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0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0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0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0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3529</Words>
  <Characters>20827</Characters>
  <Application>Microsoft Office Word</Application>
  <DocSecurity>0</DocSecurity>
  <Lines>173</Lines>
  <Paragraphs>48</Paragraphs>
  <ScaleCrop>false</ScaleCrop>
  <Company/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1</cp:revision>
  <dcterms:created xsi:type="dcterms:W3CDTF">2026-05-18T09:08:00Z</dcterms:created>
  <dcterms:modified xsi:type="dcterms:W3CDTF">2026-05-18T09:18:00Z</dcterms:modified>
</cp:coreProperties>
</file>